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9F67A" w14:textId="77777777" w:rsidR="00393715" w:rsidRPr="002F3148" w:rsidRDefault="00D133BB" w:rsidP="00D133BB">
      <w:pPr>
        <w:jc w:val="center"/>
        <w:rPr>
          <w:rFonts w:ascii="ＭＳ ゴシック" w:eastAsia="ＭＳ ゴシック" w:hAnsi="ＭＳ ゴシック"/>
          <w:sz w:val="24"/>
          <w:szCs w:val="24"/>
        </w:rPr>
      </w:pPr>
      <w:r w:rsidRPr="002F3148">
        <w:rPr>
          <w:rFonts w:ascii="ＭＳ ゴシック" w:eastAsia="ＭＳ ゴシック" w:hAnsi="ＭＳ ゴシック" w:hint="eastAsia"/>
          <w:sz w:val="28"/>
          <w:szCs w:val="24"/>
        </w:rPr>
        <w:t>郵便入札の注意事項</w:t>
      </w:r>
    </w:p>
    <w:p w14:paraId="6EE164E2" w14:textId="77777777" w:rsidR="00D133BB" w:rsidRPr="002F3148" w:rsidRDefault="00D133BB" w:rsidP="00D133BB">
      <w:pPr>
        <w:jc w:val="center"/>
        <w:rPr>
          <w:rFonts w:ascii="ＭＳ 明朝" w:eastAsia="ＭＳ 明朝" w:hAnsi="ＭＳ 明朝"/>
          <w:sz w:val="24"/>
          <w:szCs w:val="24"/>
        </w:rPr>
      </w:pPr>
    </w:p>
    <w:p w14:paraId="57E825A4" w14:textId="77777777" w:rsidR="001814BD" w:rsidRPr="002F3148" w:rsidRDefault="001814BD" w:rsidP="006A3869">
      <w:pPr>
        <w:autoSpaceDE w:val="0"/>
        <w:autoSpaceDN w:val="0"/>
        <w:adjustRightInd w:val="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本入札は入札書</w:t>
      </w:r>
      <w:r w:rsidR="007B3F35">
        <w:rPr>
          <w:rFonts w:ascii="ＭＳ 明朝" w:eastAsia="ＭＳ 明朝" w:hAnsi="ＭＳ 明朝" w:cs="ＭＳ 明朝" w:hint="eastAsia"/>
          <w:color w:val="000000"/>
          <w:sz w:val="24"/>
          <w:szCs w:val="24"/>
        </w:rPr>
        <w:t>の提出</w:t>
      </w:r>
      <w:r w:rsidRPr="002F3148">
        <w:rPr>
          <w:rFonts w:ascii="ＭＳ 明朝" w:eastAsia="ＭＳ 明朝" w:hAnsi="ＭＳ 明朝" w:cs="ＭＳ 明朝" w:hint="eastAsia"/>
          <w:color w:val="000000"/>
          <w:sz w:val="24"/>
          <w:szCs w:val="24"/>
        </w:rPr>
        <w:t>を郵送で実施する。以下の内容を熟読の上、入札に参加すること。</w:t>
      </w:r>
    </w:p>
    <w:p w14:paraId="7FF8E203" w14:textId="77777777" w:rsidR="001814BD" w:rsidRPr="002F3148" w:rsidRDefault="001814BD" w:rsidP="006A3869">
      <w:pPr>
        <w:autoSpaceDE w:val="0"/>
        <w:autoSpaceDN w:val="0"/>
        <w:adjustRightInd w:val="0"/>
        <w:ind w:left="240"/>
        <w:jc w:val="left"/>
        <w:rPr>
          <w:rFonts w:ascii="ＭＳ 明朝" w:eastAsia="ＭＳ 明朝" w:hAnsi="ＭＳ 明朝" w:cs="ＭＳ 明朝"/>
          <w:color w:val="000000"/>
          <w:sz w:val="24"/>
          <w:szCs w:val="24"/>
        </w:rPr>
      </w:pPr>
    </w:p>
    <w:p w14:paraId="0A037A57" w14:textId="77777777" w:rsidR="00970C65" w:rsidRPr="002F3148" w:rsidRDefault="00D133BB" w:rsidP="006A3869">
      <w:pPr>
        <w:autoSpaceDE w:val="0"/>
        <w:autoSpaceDN w:val="0"/>
        <w:adjustRightInd w:val="0"/>
        <w:ind w:leftChars="-93" w:left="283" w:hangingChars="199" w:hanging="478"/>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（１）入札書は、「簡易書留」又は「一般書留」郵便にて</w:t>
      </w:r>
      <w:r w:rsidRPr="002F3148">
        <w:rPr>
          <w:rFonts w:ascii="ＭＳ 明朝" w:eastAsia="ＭＳ 明朝" w:hAnsi="ＭＳ 明朝" w:cs="ＭＳ 明朝"/>
          <w:color w:val="000000"/>
          <w:sz w:val="24"/>
          <w:szCs w:val="24"/>
        </w:rPr>
        <w:t>送付する</w:t>
      </w:r>
      <w:r w:rsidRPr="002F3148">
        <w:rPr>
          <w:rFonts w:ascii="ＭＳ 明朝" w:eastAsia="ＭＳ 明朝" w:hAnsi="ＭＳ 明朝" w:cs="ＭＳ 明朝" w:hint="eastAsia"/>
          <w:color w:val="000000"/>
          <w:sz w:val="24"/>
          <w:szCs w:val="24"/>
        </w:rPr>
        <w:t>こと。</w:t>
      </w:r>
    </w:p>
    <w:p w14:paraId="427908CA" w14:textId="77777777" w:rsidR="005B687B" w:rsidRPr="002F3148" w:rsidRDefault="005B687B" w:rsidP="006A3869">
      <w:pPr>
        <w:autoSpaceDE w:val="0"/>
        <w:autoSpaceDN w:val="0"/>
        <w:adjustRightInd w:val="0"/>
        <w:ind w:leftChars="-93" w:left="283" w:hangingChars="199" w:hanging="478"/>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（２）</w:t>
      </w:r>
      <w:r w:rsidR="00F46618">
        <w:rPr>
          <w:rFonts w:ascii="ＭＳ 明朝" w:eastAsia="ＭＳ 明朝" w:hAnsi="ＭＳ 明朝" w:cs="ＭＳ 明朝" w:hint="eastAsia"/>
          <w:color w:val="000000"/>
          <w:sz w:val="24"/>
          <w:szCs w:val="24"/>
        </w:rPr>
        <w:t>専用</w:t>
      </w:r>
      <w:r w:rsidR="000761DE" w:rsidRPr="002F3148">
        <w:rPr>
          <w:rFonts w:ascii="ＭＳ 明朝" w:eastAsia="ＭＳ 明朝" w:hAnsi="ＭＳ 明朝" w:cs="ＭＳ 明朝" w:hint="eastAsia"/>
          <w:color w:val="000000"/>
          <w:sz w:val="24"/>
          <w:szCs w:val="24"/>
        </w:rPr>
        <w:t>の</w:t>
      </w:r>
      <w:r w:rsidRPr="002F3148">
        <w:rPr>
          <w:rFonts w:ascii="ＭＳ 明朝" w:eastAsia="ＭＳ 明朝" w:hAnsi="ＭＳ 明朝" w:cs="ＭＳ 明朝" w:hint="eastAsia"/>
          <w:color w:val="000000"/>
          <w:sz w:val="24"/>
          <w:szCs w:val="24"/>
        </w:rPr>
        <w:t>入札書</w:t>
      </w:r>
      <w:r w:rsidR="000761DE" w:rsidRPr="002F3148">
        <w:rPr>
          <w:rFonts w:ascii="ＭＳ 明朝" w:eastAsia="ＭＳ 明朝" w:hAnsi="ＭＳ 明朝" w:cs="ＭＳ 明朝" w:hint="eastAsia"/>
          <w:color w:val="000000"/>
          <w:sz w:val="24"/>
          <w:szCs w:val="24"/>
        </w:rPr>
        <w:t>を使用し、</w:t>
      </w:r>
      <w:r w:rsidRPr="002F3148">
        <w:rPr>
          <w:rFonts w:ascii="ＭＳ 明朝" w:eastAsia="ＭＳ 明朝" w:hAnsi="ＭＳ 明朝" w:cs="ＭＳ 明朝" w:hint="eastAsia"/>
          <w:color w:val="000000"/>
          <w:sz w:val="24"/>
          <w:szCs w:val="24"/>
        </w:rPr>
        <w:t>「くじ番号」欄には「０００～９９９」までの任意の数字を</w:t>
      </w:r>
      <w:r w:rsidR="000761DE" w:rsidRPr="002F3148">
        <w:rPr>
          <w:rFonts w:ascii="ＭＳ 明朝" w:eastAsia="ＭＳ 明朝" w:hAnsi="ＭＳ 明朝" w:cs="ＭＳ 明朝" w:hint="eastAsia"/>
          <w:color w:val="000000"/>
          <w:sz w:val="24"/>
          <w:szCs w:val="24"/>
        </w:rPr>
        <w:t>記入し、「日付」は開札日を記入すること</w:t>
      </w:r>
      <w:r w:rsidR="007B3F35">
        <w:rPr>
          <w:rFonts w:ascii="ＭＳ 明朝" w:eastAsia="ＭＳ 明朝" w:hAnsi="ＭＳ 明朝" w:cs="ＭＳ 明朝" w:hint="eastAsia"/>
          <w:color w:val="000000"/>
          <w:sz w:val="24"/>
          <w:szCs w:val="24"/>
        </w:rPr>
        <w:t>。</w:t>
      </w:r>
    </w:p>
    <w:p w14:paraId="3852F52A" w14:textId="77777777" w:rsidR="001E77F9" w:rsidRPr="00FB384C" w:rsidRDefault="00DA44B9" w:rsidP="006A3869">
      <w:pPr>
        <w:autoSpaceDE w:val="0"/>
        <w:autoSpaceDN w:val="0"/>
        <w:adjustRightInd w:val="0"/>
        <w:ind w:leftChars="-93" w:left="283" w:hangingChars="199" w:hanging="478"/>
        <w:jc w:val="left"/>
        <w:rPr>
          <w:rFonts w:ascii="ＭＳ 明朝" w:eastAsia="ＭＳ 明朝" w:hAnsi="ＭＳ 明朝" w:cs="ＭＳ 明朝"/>
          <w:sz w:val="24"/>
          <w:szCs w:val="24"/>
        </w:rPr>
      </w:pPr>
      <w:r w:rsidRPr="002F3148">
        <w:rPr>
          <w:rFonts w:ascii="ＭＳ 明朝" w:eastAsia="ＭＳ 明朝" w:hAnsi="ＭＳ 明朝" w:cs="ＭＳ 明朝" w:hint="eastAsia"/>
          <w:color w:val="000000"/>
          <w:sz w:val="24"/>
          <w:szCs w:val="24"/>
        </w:rPr>
        <w:t>（３</w:t>
      </w:r>
      <w:r w:rsidR="00970C65" w:rsidRPr="002F3148">
        <w:rPr>
          <w:rFonts w:ascii="ＭＳ 明朝" w:eastAsia="ＭＳ 明朝" w:hAnsi="ＭＳ 明朝" w:cs="ＭＳ 明朝" w:hint="eastAsia"/>
          <w:color w:val="000000"/>
          <w:sz w:val="24"/>
          <w:szCs w:val="24"/>
        </w:rPr>
        <w:t>）</w:t>
      </w:r>
      <w:r w:rsidR="001E77F9" w:rsidRPr="002F3148">
        <w:rPr>
          <w:rFonts w:ascii="ＭＳ 明朝" w:eastAsia="ＭＳ 明朝" w:hAnsi="ＭＳ 明朝" w:cs="ＭＳ 明朝" w:hint="eastAsia"/>
          <w:color w:val="000000"/>
          <w:sz w:val="24"/>
          <w:szCs w:val="24"/>
        </w:rPr>
        <w:t>入札書</w:t>
      </w:r>
      <w:r w:rsidR="00D133BB" w:rsidRPr="002F3148">
        <w:rPr>
          <w:rFonts w:ascii="ＭＳ 明朝" w:eastAsia="ＭＳ 明朝" w:hAnsi="ＭＳ 明朝" w:cs="ＭＳ 明朝" w:hint="eastAsia"/>
          <w:color w:val="000000"/>
          <w:sz w:val="24"/>
          <w:szCs w:val="24"/>
        </w:rPr>
        <w:t>は、二重封筒とし、入札書を中封筒に入れ密封の上、中封筒には入札</w:t>
      </w:r>
      <w:r w:rsidR="00D133BB" w:rsidRPr="002F3148">
        <w:rPr>
          <w:rFonts w:ascii="ＭＳ 明朝" w:eastAsia="ＭＳ 明朝" w:hAnsi="ＭＳ 明朝" w:cs="ＭＳ 明朝"/>
          <w:color w:val="000000"/>
          <w:sz w:val="24"/>
          <w:szCs w:val="24"/>
        </w:rPr>
        <w:t>件名、</w:t>
      </w:r>
      <w:r w:rsidR="00D133BB" w:rsidRPr="002F3148">
        <w:rPr>
          <w:rFonts w:ascii="ＭＳ 明朝" w:eastAsia="ＭＳ 明朝" w:hAnsi="ＭＳ 明朝" w:cs="ＭＳ 明朝" w:hint="eastAsia"/>
          <w:color w:val="000000"/>
          <w:sz w:val="24"/>
          <w:szCs w:val="24"/>
        </w:rPr>
        <w:t>会社名、担当者名等を記入</w:t>
      </w:r>
      <w:r w:rsidR="00D133BB" w:rsidRPr="002F3148">
        <w:rPr>
          <w:rFonts w:ascii="ＭＳ 明朝" w:eastAsia="ＭＳ 明朝" w:hAnsi="ＭＳ 明朝" w:cs="ＭＳ 明朝"/>
          <w:color w:val="000000"/>
          <w:sz w:val="24"/>
          <w:szCs w:val="24"/>
        </w:rPr>
        <w:t>し</w:t>
      </w:r>
      <w:r w:rsidR="00D133BB" w:rsidRPr="002F3148">
        <w:rPr>
          <w:rFonts w:ascii="ＭＳ 明朝" w:eastAsia="ＭＳ 明朝" w:hAnsi="ＭＳ 明朝" w:cs="ＭＳ 明朝" w:hint="eastAsia"/>
          <w:color w:val="000000"/>
          <w:sz w:val="24"/>
          <w:szCs w:val="24"/>
        </w:rPr>
        <w:t>、外封筒には「</w:t>
      </w:r>
      <w:r w:rsidR="001E77F9" w:rsidRPr="002F3148">
        <w:rPr>
          <w:rFonts w:ascii="ＭＳ 明朝" w:eastAsia="ＭＳ 明朝" w:hAnsi="ＭＳ 明朝" w:cs="ＭＳ 明朝" w:hint="eastAsia"/>
          <w:color w:val="000000"/>
          <w:sz w:val="24"/>
          <w:szCs w:val="24"/>
        </w:rPr>
        <w:t>入札</w:t>
      </w:r>
      <w:r w:rsidR="00D133BB" w:rsidRPr="002F3148">
        <w:rPr>
          <w:rFonts w:ascii="ＭＳ 明朝" w:eastAsia="ＭＳ 明朝" w:hAnsi="ＭＳ 明朝" w:cs="ＭＳ 明朝" w:hint="eastAsia"/>
          <w:color w:val="000000"/>
          <w:sz w:val="24"/>
          <w:szCs w:val="24"/>
        </w:rPr>
        <w:t>件名」「入札書在中」と朱書し、送付すること。</w:t>
      </w:r>
    </w:p>
    <w:p w14:paraId="6194268B" w14:textId="2AE71174" w:rsidR="00D133BB" w:rsidRPr="00FB384C" w:rsidRDefault="00DA44B9" w:rsidP="006A3869">
      <w:pPr>
        <w:autoSpaceDE w:val="0"/>
        <w:autoSpaceDN w:val="0"/>
        <w:adjustRightInd w:val="0"/>
        <w:ind w:leftChars="-93" w:left="283" w:hangingChars="199" w:hanging="47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（４</w:t>
      </w:r>
      <w:r w:rsidR="001E77F9" w:rsidRPr="00FB384C">
        <w:rPr>
          <w:rFonts w:ascii="ＭＳ 明朝" w:eastAsia="ＭＳ 明朝" w:hAnsi="ＭＳ 明朝" w:cs="ＭＳ 明朝" w:hint="eastAsia"/>
          <w:sz w:val="24"/>
          <w:szCs w:val="24"/>
        </w:rPr>
        <w:t>）</w:t>
      </w:r>
      <w:r w:rsidR="00D133BB" w:rsidRPr="00FB384C">
        <w:rPr>
          <w:rFonts w:ascii="ＭＳ 明朝" w:eastAsia="ＭＳ 明朝" w:hAnsi="ＭＳ 明朝" w:cs="ＭＳ 明朝" w:hint="eastAsia"/>
          <w:sz w:val="24"/>
          <w:szCs w:val="24"/>
        </w:rPr>
        <w:t>郵送した日に</w:t>
      </w:r>
      <w:r w:rsidR="00D133BB" w:rsidRPr="00FB384C">
        <w:rPr>
          <w:rFonts w:ascii="ＭＳ 明朝" w:eastAsia="ＭＳ 明朝" w:hAnsi="ＭＳ 明朝" w:hint="eastAsia"/>
          <w:sz w:val="24"/>
          <w:szCs w:val="24"/>
        </w:rPr>
        <w:t>「相模原市</w:t>
      </w:r>
      <w:r w:rsidR="0041111D" w:rsidRPr="00FB384C">
        <w:rPr>
          <w:rFonts w:ascii="ＭＳ 明朝" w:eastAsia="ＭＳ 明朝" w:hAnsi="ＭＳ 明朝" w:hint="eastAsia"/>
          <w:sz w:val="24"/>
          <w:szCs w:val="24"/>
        </w:rPr>
        <w:t>南清掃工場</w:t>
      </w:r>
      <w:r w:rsidR="0090345C">
        <w:rPr>
          <w:rFonts w:ascii="ＭＳ 明朝" w:eastAsia="ＭＳ 明朝" w:hAnsi="ＭＳ 明朝" w:hint="eastAsia"/>
          <w:sz w:val="24"/>
          <w:szCs w:val="24"/>
        </w:rPr>
        <w:t>南粗大ごみ事務所</w:t>
      </w:r>
      <w:r w:rsidR="00D133BB" w:rsidRPr="00FB384C">
        <w:rPr>
          <w:rFonts w:ascii="ＭＳ 明朝" w:eastAsia="ＭＳ 明朝" w:hAnsi="ＭＳ 明朝"/>
          <w:sz w:val="24"/>
          <w:szCs w:val="24"/>
        </w:rPr>
        <w:t>（</w:t>
      </w:r>
      <w:r w:rsidR="00D133BB" w:rsidRPr="00FB384C">
        <w:rPr>
          <w:rFonts w:ascii="ＭＳ 明朝" w:eastAsia="ＭＳ 明朝" w:hAnsi="ＭＳ 明朝" w:hint="eastAsia"/>
          <w:sz w:val="24"/>
          <w:szCs w:val="24"/>
        </w:rPr>
        <w:t>電話</w:t>
      </w:r>
      <w:r w:rsidR="00D133BB" w:rsidRPr="00FB384C">
        <w:rPr>
          <w:rFonts w:ascii="ＭＳ 明朝" w:eastAsia="ＭＳ 明朝" w:hAnsi="ＭＳ 明朝"/>
          <w:sz w:val="24"/>
          <w:szCs w:val="24"/>
        </w:rPr>
        <w:t>番号０４２－</w:t>
      </w:r>
      <w:r w:rsidR="0090345C">
        <w:rPr>
          <w:rFonts w:ascii="ＭＳ 明朝" w:eastAsia="ＭＳ 明朝" w:hAnsi="ＭＳ 明朝" w:hint="eastAsia"/>
          <w:sz w:val="24"/>
          <w:szCs w:val="24"/>
        </w:rPr>
        <w:t>７６７</w:t>
      </w:r>
      <w:r w:rsidR="00F46618" w:rsidRPr="00FB384C">
        <w:rPr>
          <w:rFonts w:ascii="ＭＳ 明朝" w:eastAsia="ＭＳ 明朝" w:hAnsi="ＭＳ 明朝" w:hint="eastAsia"/>
          <w:sz w:val="24"/>
          <w:szCs w:val="24"/>
        </w:rPr>
        <w:t>－</w:t>
      </w:r>
      <w:r w:rsidR="0090345C">
        <w:rPr>
          <w:rFonts w:ascii="ＭＳ 明朝" w:eastAsia="ＭＳ 明朝" w:hAnsi="ＭＳ 明朝" w:hint="eastAsia"/>
          <w:sz w:val="24"/>
          <w:szCs w:val="24"/>
        </w:rPr>
        <w:t>５３０５</w:t>
      </w:r>
      <w:r w:rsidR="00D133BB" w:rsidRPr="00FB384C">
        <w:rPr>
          <w:rFonts w:ascii="ＭＳ 明朝" w:eastAsia="ＭＳ 明朝" w:hAnsi="ＭＳ 明朝"/>
          <w:sz w:val="24"/>
          <w:szCs w:val="24"/>
        </w:rPr>
        <w:t>）</w:t>
      </w:r>
      <w:r w:rsidR="00D133BB" w:rsidRPr="00FB384C">
        <w:rPr>
          <w:rFonts w:ascii="ＭＳ 明朝" w:eastAsia="ＭＳ 明朝" w:hAnsi="ＭＳ 明朝" w:hint="eastAsia"/>
          <w:sz w:val="24"/>
          <w:szCs w:val="24"/>
        </w:rPr>
        <w:t>」まで必ず</w:t>
      </w:r>
      <w:r w:rsidR="00D133BB" w:rsidRPr="00FB384C">
        <w:rPr>
          <w:rFonts w:ascii="ＭＳ 明朝" w:eastAsia="ＭＳ 明朝" w:hAnsi="ＭＳ 明朝" w:cs="ＭＳ 明朝" w:hint="eastAsia"/>
          <w:sz w:val="24"/>
          <w:szCs w:val="24"/>
        </w:rPr>
        <w:t>電話連絡すること（日曜日、土曜日及び祝日を除く毎日午前８時３０</w:t>
      </w:r>
      <w:r w:rsidR="00D133BB" w:rsidRPr="00FB384C">
        <w:rPr>
          <w:rFonts w:ascii="ＭＳ 明朝" w:eastAsia="ＭＳ 明朝" w:hAnsi="ＭＳ 明朝" w:cs="ＭＳ 明朝"/>
          <w:sz w:val="24"/>
          <w:szCs w:val="24"/>
        </w:rPr>
        <w:t>分</w:t>
      </w:r>
      <w:r w:rsidR="00D133BB" w:rsidRPr="00FB384C">
        <w:rPr>
          <w:rFonts w:ascii="ＭＳ 明朝" w:eastAsia="ＭＳ 明朝" w:hAnsi="ＭＳ 明朝" w:cs="ＭＳ 明朝" w:hint="eastAsia"/>
          <w:sz w:val="24"/>
          <w:szCs w:val="24"/>
        </w:rPr>
        <w:t>から正午まで及び午後１時から午後５時まで）。</w:t>
      </w:r>
    </w:p>
    <w:p w14:paraId="0B979DFB" w14:textId="77777777" w:rsidR="00D133BB" w:rsidRPr="00FB384C" w:rsidRDefault="00DA44B9" w:rsidP="006A3869">
      <w:pPr>
        <w:autoSpaceDE w:val="0"/>
        <w:autoSpaceDN w:val="0"/>
        <w:adjustRightInd w:val="0"/>
        <w:ind w:leftChars="-93" w:left="283" w:hangingChars="199" w:hanging="47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（５</w:t>
      </w:r>
      <w:r w:rsidR="001E77F9" w:rsidRPr="00FB384C">
        <w:rPr>
          <w:rFonts w:ascii="ＭＳ 明朝" w:eastAsia="ＭＳ 明朝" w:hAnsi="ＭＳ 明朝" w:cs="ＭＳ 明朝" w:hint="eastAsia"/>
          <w:sz w:val="24"/>
          <w:szCs w:val="24"/>
        </w:rPr>
        <w:t>）</w:t>
      </w:r>
      <w:r w:rsidR="00D133BB" w:rsidRPr="00FB384C">
        <w:rPr>
          <w:rFonts w:ascii="ＭＳ 明朝" w:eastAsia="ＭＳ 明朝" w:hAnsi="ＭＳ 明朝" w:cs="ＭＳ 明朝" w:hint="eastAsia"/>
          <w:sz w:val="24"/>
          <w:szCs w:val="24"/>
        </w:rPr>
        <w:t>送付先は、次のとおりとする。</w:t>
      </w:r>
    </w:p>
    <w:p w14:paraId="529466D9" w14:textId="77777777" w:rsidR="00D133BB" w:rsidRPr="00FB384C" w:rsidRDefault="00D133BB" w:rsidP="006A3869">
      <w:pPr>
        <w:autoSpaceDE w:val="0"/>
        <w:autoSpaceDN w:val="0"/>
        <w:adjustRightInd w:val="0"/>
        <w:ind w:firstLineChars="295" w:firstLine="70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〒２５２－</w:t>
      </w:r>
      <w:r w:rsidR="00F46618" w:rsidRPr="00FB384C">
        <w:rPr>
          <w:rFonts w:ascii="ＭＳ 明朝" w:eastAsia="ＭＳ 明朝" w:hAnsi="ＭＳ 明朝" w:cs="ＭＳ 明朝" w:hint="eastAsia"/>
          <w:sz w:val="24"/>
          <w:szCs w:val="24"/>
        </w:rPr>
        <w:t>０</w:t>
      </w:r>
      <w:r w:rsidR="0041111D" w:rsidRPr="00FB384C">
        <w:rPr>
          <w:rFonts w:ascii="ＭＳ 明朝" w:eastAsia="ＭＳ 明朝" w:hAnsi="ＭＳ 明朝" w:cs="ＭＳ 明朝" w:hint="eastAsia"/>
          <w:sz w:val="24"/>
          <w:szCs w:val="24"/>
        </w:rPr>
        <w:t>３２８</w:t>
      </w:r>
    </w:p>
    <w:p w14:paraId="223A634F" w14:textId="77777777" w:rsidR="00F46618" w:rsidRPr="00FB384C" w:rsidRDefault="00F46618" w:rsidP="006A3869">
      <w:pPr>
        <w:autoSpaceDE w:val="0"/>
        <w:autoSpaceDN w:val="0"/>
        <w:adjustRightInd w:val="0"/>
        <w:ind w:firstLineChars="295" w:firstLine="70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相模原市</w:t>
      </w:r>
      <w:r w:rsidR="0041111D" w:rsidRPr="00FB384C">
        <w:rPr>
          <w:rFonts w:ascii="ＭＳ 明朝" w:eastAsia="ＭＳ 明朝" w:hAnsi="ＭＳ 明朝" w:cs="ＭＳ 明朝" w:hint="eastAsia"/>
          <w:sz w:val="24"/>
          <w:szCs w:val="24"/>
        </w:rPr>
        <w:t>南区麻溝台１５２４－１</w:t>
      </w:r>
    </w:p>
    <w:p w14:paraId="35008453" w14:textId="4DA3505F" w:rsidR="00D133BB" w:rsidRPr="00FB384C" w:rsidRDefault="00D133BB" w:rsidP="006A3869">
      <w:pPr>
        <w:autoSpaceDE w:val="0"/>
        <w:autoSpaceDN w:val="0"/>
        <w:adjustRightInd w:val="0"/>
        <w:ind w:firstLineChars="295" w:firstLine="70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相模原</w:t>
      </w:r>
      <w:r w:rsidRPr="00FB384C">
        <w:rPr>
          <w:rFonts w:ascii="ＭＳ 明朝" w:eastAsia="ＭＳ 明朝" w:hAnsi="ＭＳ 明朝" w:cs="ＭＳ 明朝"/>
          <w:sz w:val="24"/>
          <w:szCs w:val="24"/>
        </w:rPr>
        <w:t>市</w:t>
      </w:r>
      <w:r w:rsidR="0041111D" w:rsidRPr="00FB384C">
        <w:rPr>
          <w:rFonts w:ascii="ＭＳ 明朝" w:eastAsia="ＭＳ 明朝" w:hAnsi="ＭＳ 明朝" w:cs="ＭＳ 明朝" w:hint="eastAsia"/>
          <w:sz w:val="24"/>
          <w:szCs w:val="24"/>
        </w:rPr>
        <w:t>南</w:t>
      </w:r>
      <w:r w:rsidR="00F46618" w:rsidRPr="00FB384C">
        <w:rPr>
          <w:rFonts w:ascii="ＭＳ 明朝" w:eastAsia="ＭＳ 明朝" w:hAnsi="ＭＳ 明朝" w:cs="ＭＳ 明朝" w:hint="eastAsia"/>
          <w:sz w:val="24"/>
          <w:szCs w:val="24"/>
        </w:rPr>
        <w:t>清掃工場</w:t>
      </w:r>
      <w:r w:rsidR="0090345C">
        <w:rPr>
          <w:rFonts w:ascii="ＭＳ 明朝" w:eastAsia="ＭＳ 明朝" w:hAnsi="ＭＳ 明朝" w:cs="ＭＳ 明朝" w:hint="eastAsia"/>
          <w:sz w:val="24"/>
          <w:szCs w:val="24"/>
        </w:rPr>
        <w:t>南粗大ごみ事務所</w:t>
      </w:r>
    </w:p>
    <w:p w14:paraId="6FE12796" w14:textId="77777777" w:rsidR="00D133BB" w:rsidRPr="00FB384C" w:rsidRDefault="00DA44B9" w:rsidP="006A3869">
      <w:pPr>
        <w:autoSpaceDE w:val="0"/>
        <w:autoSpaceDN w:val="0"/>
        <w:adjustRightInd w:val="0"/>
        <w:ind w:leftChars="-93" w:left="283" w:hangingChars="199" w:hanging="478"/>
        <w:jc w:val="left"/>
        <w:rPr>
          <w:rFonts w:ascii="ＭＳ 明朝" w:eastAsia="ＭＳ 明朝" w:hAnsi="ＭＳ 明朝" w:cs="ＭＳ 明朝"/>
          <w:sz w:val="24"/>
          <w:szCs w:val="24"/>
        </w:rPr>
      </w:pPr>
      <w:r w:rsidRPr="00FB384C">
        <w:rPr>
          <w:rFonts w:ascii="ＭＳ 明朝" w:eastAsia="ＭＳ 明朝" w:hAnsi="ＭＳ 明朝" w:cs="ＭＳ 明朝" w:hint="eastAsia"/>
          <w:sz w:val="24"/>
          <w:szCs w:val="24"/>
        </w:rPr>
        <w:t>（６</w:t>
      </w:r>
      <w:r w:rsidR="00D133BB" w:rsidRPr="00FB384C">
        <w:rPr>
          <w:rFonts w:ascii="ＭＳ 明朝" w:eastAsia="ＭＳ 明朝" w:hAnsi="ＭＳ 明朝" w:cs="ＭＳ 明朝" w:hint="eastAsia"/>
          <w:sz w:val="24"/>
          <w:szCs w:val="24"/>
        </w:rPr>
        <w:t>）持参、ファクシミリ、電話その他の方法による入札は認めない。</w:t>
      </w:r>
    </w:p>
    <w:p w14:paraId="2BB8919E" w14:textId="0D5AB921" w:rsidR="00D133BB" w:rsidRPr="006A3869" w:rsidRDefault="00D133BB" w:rsidP="006A3869">
      <w:pPr>
        <w:autoSpaceDE w:val="0"/>
        <w:autoSpaceDN w:val="0"/>
        <w:adjustRightInd w:val="0"/>
        <w:ind w:leftChars="-93" w:left="283" w:hangingChars="199" w:hanging="478"/>
        <w:jc w:val="left"/>
        <w:rPr>
          <w:rFonts w:ascii="ＭＳ 明朝" w:eastAsia="ＭＳ 明朝" w:hAnsi="ＭＳ 明朝" w:cs="ＭＳ 明朝"/>
          <w:color w:val="000000"/>
          <w:sz w:val="24"/>
          <w:szCs w:val="24"/>
        </w:rPr>
      </w:pPr>
      <w:r w:rsidRPr="00FB384C">
        <w:rPr>
          <w:rFonts w:ascii="ＭＳ 明朝" w:eastAsia="ＭＳ 明朝" w:hAnsi="ＭＳ 明朝" w:cs="ＭＳ 明朝" w:hint="eastAsia"/>
          <w:sz w:val="24"/>
          <w:szCs w:val="24"/>
        </w:rPr>
        <w:t>（</w:t>
      </w:r>
      <w:r w:rsidR="00DA44B9" w:rsidRPr="00FB384C">
        <w:rPr>
          <w:rFonts w:ascii="ＭＳ 明朝" w:eastAsia="ＭＳ 明朝" w:hAnsi="ＭＳ 明朝" w:cs="ＭＳ 明朝" w:hint="eastAsia"/>
          <w:sz w:val="24"/>
          <w:szCs w:val="24"/>
        </w:rPr>
        <w:t>７</w:t>
      </w:r>
      <w:r w:rsidRPr="00FB384C">
        <w:rPr>
          <w:rFonts w:ascii="ＭＳ 明朝" w:eastAsia="ＭＳ 明朝" w:hAnsi="ＭＳ 明朝" w:cs="ＭＳ 明朝" w:hint="eastAsia"/>
          <w:sz w:val="24"/>
          <w:szCs w:val="24"/>
        </w:rPr>
        <w:t>）提出期限は、</w:t>
      </w:r>
      <w:r w:rsidR="00473BD1">
        <w:rPr>
          <w:rFonts w:ascii="ＭＳ 明朝" w:eastAsia="ＭＳ 明朝" w:hAnsi="ＭＳ 明朝" w:cs="ＭＳ 明朝" w:hint="eastAsia"/>
          <w:sz w:val="24"/>
          <w:szCs w:val="24"/>
        </w:rPr>
        <w:t>令和</w:t>
      </w:r>
      <w:r w:rsidR="00E457A3">
        <w:rPr>
          <w:rFonts w:ascii="ＭＳ 明朝" w:eastAsia="ＭＳ 明朝" w:hAnsi="ＭＳ 明朝" w:cs="ＭＳ 明朝" w:hint="eastAsia"/>
          <w:sz w:val="24"/>
          <w:szCs w:val="24"/>
        </w:rPr>
        <w:t>７</w:t>
      </w:r>
      <w:r w:rsidR="00FB384C" w:rsidRPr="00FB384C">
        <w:rPr>
          <w:rFonts w:ascii="ＭＳ 明朝" w:eastAsia="ＭＳ 明朝" w:hAnsi="ＭＳ 明朝" w:cs="ＭＳ 明朝" w:hint="eastAsia"/>
          <w:sz w:val="24"/>
          <w:szCs w:val="24"/>
        </w:rPr>
        <w:t>年</w:t>
      </w:r>
      <w:r w:rsidR="00F46618" w:rsidRPr="00FB384C">
        <w:rPr>
          <w:rFonts w:ascii="ＭＳ 明朝" w:eastAsia="ＭＳ 明朝" w:hAnsi="ＭＳ 明朝" w:cs="ＭＳ 明朝" w:hint="eastAsia"/>
          <w:b/>
          <w:sz w:val="24"/>
          <w:szCs w:val="24"/>
        </w:rPr>
        <w:t>５</w:t>
      </w:r>
      <w:r w:rsidRPr="00FB384C">
        <w:rPr>
          <w:rFonts w:ascii="ＭＳ 明朝" w:eastAsia="ＭＳ 明朝" w:hAnsi="ＭＳ 明朝" w:cs="ＭＳ 明朝"/>
          <w:b/>
          <w:sz w:val="24"/>
          <w:szCs w:val="24"/>
        </w:rPr>
        <w:t>月</w:t>
      </w:r>
      <w:r w:rsidR="00473BD1">
        <w:rPr>
          <w:rFonts w:ascii="ＭＳ 明朝" w:eastAsia="ＭＳ 明朝" w:hAnsi="ＭＳ 明朝" w:cs="ＭＳ 明朝" w:hint="eastAsia"/>
          <w:b/>
          <w:sz w:val="24"/>
          <w:szCs w:val="24"/>
        </w:rPr>
        <w:t>２０</w:t>
      </w:r>
      <w:r w:rsidRPr="00FB384C">
        <w:rPr>
          <w:rFonts w:ascii="ＭＳ 明朝" w:eastAsia="ＭＳ 明朝" w:hAnsi="ＭＳ 明朝" w:cs="ＭＳ 明朝"/>
          <w:b/>
          <w:sz w:val="24"/>
          <w:szCs w:val="24"/>
        </w:rPr>
        <w:t>日</w:t>
      </w:r>
      <w:r w:rsidR="00FB384C" w:rsidRPr="00FB384C">
        <w:rPr>
          <w:rFonts w:ascii="ＭＳ 明朝" w:eastAsia="ＭＳ 明朝" w:hAnsi="ＭＳ 明朝" w:cs="ＭＳ 明朝" w:hint="eastAsia"/>
          <w:b/>
          <w:sz w:val="24"/>
          <w:szCs w:val="24"/>
        </w:rPr>
        <w:t>（</w:t>
      </w:r>
      <w:r w:rsidR="00E457A3">
        <w:rPr>
          <w:rFonts w:ascii="ＭＳ 明朝" w:eastAsia="ＭＳ 明朝" w:hAnsi="ＭＳ 明朝" w:cs="ＭＳ 明朝" w:hint="eastAsia"/>
          <w:b/>
          <w:sz w:val="24"/>
          <w:szCs w:val="24"/>
        </w:rPr>
        <w:t>火</w:t>
      </w:r>
      <w:r w:rsidR="00F46618" w:rsidRPr="00FB384C">
        <w:rPr>
          <w:rFonts w:ascii="ＭＳ 明朝" w:eastAsia="ＭＳ 明朝" w:hAnsi="ＭＳ 明朝" w:cs="ＭＳ 明朝" w:hint="eastAsia"/>
          <w:b/>
          <w:sz w:val="24"/>
          <w:szCs w:val="24"/>
        </w:rPr>
        <w:t>）</w:t>
      </w:r>
      <w:r w:rsidRPr="00FB384C">
        <w:rPr>
          <w:rFonts w:ascii="ＭＳ 明朝" w:eastAsia="ＭＳ 明朝" w:hAnsi="ＭＳ 明朝" w:cs="ＭＳ 明朝" w:hint="eastAsia"/>
          <w:b/>
          <w:sz w:val="24"/>
          <w:szCs w:val="24"/>
        </w:rPr>
        <w:t>必着</w:t>
      </w:r>
      <w:r w:rsidRPr="00FB384C">
        <w:rPr>
          <w:rFonts w:ascii="ＭＳ 明朝" w:eastAsia="ＭＳ 明朝" w:hAnsi="ＭＳ 明朝" w:cs="ＭＳ 明朝"/>
          <w:sz w:val="24"/>
          <w:szCs w:val="24"/>
        </w:rPr>
        <w:t>とする</w:t>
      </w:r>
      <w:r w:rsidRPr="00FB384C">
        <w:rPr>
          <w:rFonts w:ascii="ＭＳ 明朝" w:eastAsia="ＭＳ 明朝" w:hAnsi="ＭＳ 明朝" w:cs="ＭＳ 明朝" w:hint="eastAsia"/>
          <w:sz w:val="24"/>
          <w:szCs w:val="24"/>
        </w:rPr>
        <w:t>。</w:t>
      </w:r>
      <w:r w:rsidRPr="006A3869">
        <w:rPr>
          <w:rFonts w:ascii="ＭＳ 明朝" w:eastAsia="ＭＳ 明朝" w:hAnsi="ＭＳ 明朝" w:cs="ＭＳ 明朝" w:hint="eastAsia"/>
          <w:color w:val="000000"/>
          <w:sz w:val="24"/>
          <w:szCs w:val="24"/>
        </w:rPr>
        <w:t xml:space="preserve">　</w:t>
      </w:r>
      <w:r w:rsidRPr="006A3869">
        <w:rPr>
          <w:rFonts w:ascii="ＭＳ 明朝" w:eastAsia="ＭＳ 明朝" w:hAnsi="ＭＳ 明朝" w:cs="ＭＳ 明朝"/>
          <w:color w:val="000000"/>
          <w:sz w:val="24"/>
          <w:szCs w:val="24"/>
        </w:rPr>
        <w:t xml:space="preserve">　　　　　　　</w:t>
      </w:r>
    </w:p>
    <w:p w14:paraId="62B71212" w14:textId="77777777" w:rsidR="00D133BB" w:rsidRPr="006A3869" w:rsidRDefault="00970C65" w:rsidP="006A3869">
      <w:pPr>
        <w:autoSpaceDE w:val="0"/>
        <w:autoSpaceDN w:val="0"/>
        <w:adjustRightInd w:val="0"/>
        <w:ind w:leftChars="-93" w:left="283"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w:t>
      </w:r>
      <w:r w:rsidR="00DA44B9" w:rsidRPr="006A3869">
        <w:rPr>
          <w:rFonts w:ascii="ＭＳ 明朝" w:eastAsia="ＭＳ 明朝" w:hAnsi="ＭＳ 明朝" w:cs="ＭＳ 明朝" w:hint="eastAsia"/>
          <w:color w:val="000000"/>
          <w:sz w:val="24"/>
          <w:szCs w:val="24"/>
        </w:rPr>
        <w:t>８</w:t>
      </w:r>
      <w:r w:rsidR="00D133BB" w:rsidRPr="006A3869">
        <w:rPr>
          <w:rFonts w:ascii="ＭＳ 明朝" w:eastAsia="ＭＳ 明朝" w:hAnsi="ＭＳ 明朝" w:cs="ＭＳ 明朝" w:hint="eastAsia"/>
          <w:color w:val="000000"/>
          <w:sz w:val="24"/>
          <w:szCs w:val="24"/>
        </w:rPr>
        <w:t>）次に掲げる不備があった入札書は</w:t>
      </w:r>
      <w:r w:rsidR="00D133BB" w:rsidRPr="006A3869">
        <w:rPr>
          <w:rFonts w:ascii="ＭＳ 明朝" w:eastAsia="ＭＳ 明朝" w:hAnsi="ＭＳ 明朝" w:cs="ＭＳ 明朝"/>
          <w:color w:val="000000"/>
          <w:sz w:val="24"/>
          <w:szCs w:val="24"/>
        </w:rPr>
        <w:t>無効とする</w:t>
      </w:r>
      <w:r w:rsidR="002B2394" w:rsidRPr="006A3869">
        <w:rPr>
          <w:rFonts w:ascii="ＭＳ 明朝" w:eastAsia="ＭＳ 明朝" w:hAnsi="ＭＳ 明朝" w:cs="ＭＳ 明朝" w:hint="eastAsia"/>
          <w:color w:val="000000"/>
          <w:sz w:val="24"/>
          <w:szCs w:val="24"/>
        </w:rPr>
        <w:t>。</w:t>
      </w:r>
    </w:p>
    <w:p w14:paraId="243D14CE"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ア　入札者等の記名がないもの</w:t>
      </w:r>
    </w:p>
    <w:p w14:paraId="5653FBA0"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イ　金額を訂正したもの又は金額の記載が不鮮明なもの</w:t>
      </w:r>
    </w:p>
    <w:p w14:paraId="6EE90C54"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ウ　誤字・脱字等により意思表示が不明瞭なもの</w:t>
      </w:r>
    </w:p>
    <w:p w14:paraId="7D8ADF3C"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エ　案件名の記載がないもの</w:t>
      </w:r>
    </w:p>
    <w:p w14:paraId="53A2F037"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 xml:space="preserve">オ　</w:t>
      </w:r>
      <w:r w:rsidR="00970C65" w:rsidRPr="006A3869">
        <w:rPr>
          <w:rFonts w:ascii="ＭＳ 明朝" w:eastAsia="ＭＳ 明朝" w:hAnsi="ＭＳ 明朝" w:cs="ＭＳ 明朝" w:hint="eastAsia"/>
          <w:color w:val="000000"/>
          <w:sz w:val="24"/>
          <w:szCs w:val="24"/>
        </w:rPr>
        <w:t>（</w:t>
      </w:r>
      <w:r w:rsidR="000761DE" w:rsidRPr="006A3869">
        <w:rPr>
          <w:rFonts w:ascii="ＭＳ 明朝" w:eastAsia="ＭＳ 明朝" w:hAnsi="ＭＳ 明朝" w:cs="ＭＳ 明朝" w:hint="eastAsia"/>
          <w:color w:val="000000"/>
          <w:sz w:val="24"/>
          <w:szCs w:val="24"/>
        </w:rPr>
        <w:t>７</w:t>
      </w:r>
      <w:r w:rsidRPr="006A3869">
        <w:rPr>
          <w:rFonts w:ascii="ＭＳ 明朝" w:eastAsia="ＭＳ 明朝" w:hAnsi="ＭＳ 明朝" w:cs="ＭＳ 明朝" w:hint="eastAsia"/>
          <w:color w:val="000000"/>
          <w:sz w:val="24"/>
          <w:szCs w:val="24"/>
        </w:rPr>
        <w:t>）</w:t>
      </w:r>
      <w:r w:rsidRPr="006A3869">
        <w:rPr>
          <w:rFonts w:ascii="ＭＳ 明朝" w:eastAsia="ＭＳ 明朝" w:hAnsi="ＭＳ 明朝" w:cs="ＭＳ 明朝"/>
          <w:color w:val="000000"/>
          <w:sz w:val="24"/>
          <w:szCs w:val="24"/>
        </w:rPr>
        <w:t>の期限</w:t>
      </w:r>
      <w:r w:rsidRPr="006A3869">
        <w:rPr>
          <w:rFonts w:ascii="ＭＳ 明朝" w:eastAsia="ＭＳ 明朝" w:hAnsi="ＭＳ 明朝" w:cs="ＭＳ 明朝" w:hint="eastAsia"/>
          <w:color w:val="000000"/>
          <w:sz w:val="24"/>
          <w:szCs w:val="24"/>
        </w:rPr>
        <w:t>までに到達しないもの</w:t>
      </w:r>
    </w:p>
    <w:p w14:paraId="2CE64BB8"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カ　封筒に入札書を２通以上入れたもの</w:t>
      </w:r>
    </w:p>
    <w:p w14:paraId="19F38E3D"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キ</w:t>
      </w:r>
      <w:r w:rsidRPr="006A3869">
        <w:rPr>
          <w:rFonts w:ascii="ＭＳ 明朝" w:eastAsia="ＭＳ 明朝" w:hAnsi="ＭＳ 明朝" w:cs="ＭＳ 明朝"/>
          <w:color w:val="000000"/>
          <w:sz w:val="24"/>
          <w:szCs w:val="24"/>
        </w:rPr>
        <w:t xml:space="preserve">　（</w:t>
      </w:r>
      <w:r w:rsidR="00970C65" w:rsidRPr="006A3869">
        <w:rPr>
          <w:rFonts w:ascii="ＭＳ 明朝" w:eastAsia="ＭＳ 明朝" w:hAnsi="ＭＳ 明朝" w:cs="ＭＳ 明朝" w:hint="eastAsia"/>
          <w:color w:val="000000"/>
          <w:sz w:val="24"/>
          <w:szCs w:val="24"/>
        </w:rPr>
        <w:t>１</w:t>
      </w:r>
      <w:r w:rsidRPr="006A3869">
        <w:rPr>
          <w:rFonts w:ascii="ＭＳ 明朝" w:eastAsia="ＭＳ 明朝" w:hAnsi="ＭＳ 明朝" w:cs="ＭＳ 明朝"/>
          <w:color w:val="000000"/>
          <w:sz w:val="24"/>
          <w:szCs w:val="24"/>
        </w:rPr>
        <w:t>）</w:t>
      </w:r>
      <w:r w:rsidRPr="006A3869">
        <w:rPr>
          <w:rFonts w:ascii="ＭＳ 明朝" w:eastAsia="ＭＳ 明朝" w:hAnsi="ＭＳ 明朝" w:cs="ＭＳ 明朝" w:hint="eastAsia"/>
          <w:color w:val="000000"/>
          <w:sz w:val="24"/>
          <w:szCs w:val="24"/>
        </w:rPr>
        <w:t>で</w:t>
      </w:r>
      <w:r w:rsidRPr="006A3869">
        <w:rPr>
          <w:rFonts w:ascii="ＭＳ 明朝" w:eastAsia="ＭＳ 明朝" w:hAnsi="ＭＳ 明朝" w:cs="ＭＳ 明朝"/>
          <w:color w:val="000000"/>
          <w:sz w:val="24"/>
          <w:szCs w:val="24"/>
        </w:rPr>
        <w:t>記した</w:t>
      </w:r>
      <w:r w:rsidRPr="006A3869">
        <w:rPr>
          <w:rFonts w:ascii="ＭＳ 明朝" w:eastAsia="ＭＳ 明朝" w:hAnsi="ＭＳ 明朝" w:cs="ＭＳ 明朝" w:hint="eastAsia"/>
          <w:color w:val="000000"/>
          <w:sz w:val="24"/>
          <w:szCs w:val="24"/>
        </w:rPr>
        <w:t>書留郵便で</w:t>
      </w:r>
      <w:r w:rsidRPr="006A3869">
        <w:rPr>
          <w:rFonts w:ascii="ＭＳ 明朝" w:eastAsia="ＭＳ 明朝" w:hAnsi="ＭＳ 明朝" w:cs="ＭＳ 明朝"/>
          <w:color w:val="000000"/>
          <w:sz w:val="24"/>
          <w:szCs w:val="24"/>
        </w:rPr>
        <w:t>送付</w:t>
      </w:r>
      <w:r w:rsidRPr="006A3869">
        <w:rPr>
          <w:rFonts w:ascii="ＭＳ 明朝" w:eastAsia="ＭＳ 明朝" w:hAnsi="ＭＳ 明朝" w:cs="ＭＳ 明朝" w:hint="eastAsia"/>
          <w:color w:val="000000"/>
          <w:sz w:val="24"/>
          <w:szCs w:val="24"/>
        </w:rPr>
        <w:t>していないもの</w:t>
      </w:r>
    </w:p>
    <w:p w14:paraId="2FA47D13"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ク</w:t>
      </w:r>
      <w:r w:rsidRPr="006A3869">
        <w:rPr>
          <w:rFonts w:ascii="ＭＳ 明朝" w:eastAsia="ＭＳ 明朝" w:hAnsi="ＭＳ 明朝" w:cs="ＭＳ 明朝"/>
          <w:color w:val="000000"/>
          <w:sz w:val="24"/>
          <w:szCs w:val="24"/>
        </w:rPr>
        <w:t xml:space="preserve">　（</w:t>
      </w:r>
      <w:r w:rsidR="000761DE" w:rsidRPr="006A3869">
        <w:rPr>
          <w:rFonts w:ascii="ＭＳ 明朝" w:eastAsia="ＭＳ 明朝" w:hAnsi="ＭＳ 明朝" w:cs="ＭＳ 明朝" w:hint="eastAsia"/>
          <w:color w:val="000000"/>
          <w:sz w:val="24"/>
          <w:szCs w:val="24"/>
        </w:rPr>
        <w:t>３</w:t>
      </w:r>
      <w:r w:rsidRPr="006A3869">
        <w:rPr>
          <w:rFonts w:ascii="ＭＳ 明朝" w:eastAsia="ＭＳ 明朝" w:hAnsi="ＭＳ 明朝" w:cs="ＭＳ 明朝"/>
          <w:color w:val="000000"/>
          <w:sz w:val="24"/>
          <w:szCs w:val="24"/>
        </w:rPr>
        <w:t>）</w:t>
      </w:r>
      <w:r w:rsidRPr="006A3869">
        <w:rPr>
          <w:rFonts w:ascii="ＭＳ 明朝" w:eastAsia="ＭＳ 明朝" w:hAnsi="ＭＳ 明朝" w:cs="ＭＳ 明朝" w:hint="eastAsia"/>
          <w:color w:val="000000"/>
          <w:sz w:val="24"/>
          <w:szCs w:val="24"/>
        </w:rPr>
        <w:t>で</w:t>
      </w:r>
      <w:r w:rsidRPr="006A3869">
        <w:rPr>
          <w:rFonts w:ascii="ＭＳ 明朝" w:eastAsia="ＭＳ 明朝" w:hAnsi="ＭＳ 明朝" w:cs="ＭＳ 明朝"/>
          <w:color w:val="000000"/>
          <w:sz w:val="24"/>
          <w:szCs w:val="24"/>
        </w:rPr>
        <w:t>記した二重封筒にしていないもの</w:t>
      </w:r>
    </w:p>
    <w:p w14:paraId="545EFD3F" w14:textId="77777777" w:rsidR="00D133BB" w:rsidRPr="006A3869" w:rsidRDefault="00D133BB" w:rsidP="006A3869">
      <w:pPr>
        <w:autoSpaceDE w:val="0"/>
        <w:autoSpaceDN w:val="0"/>
        <w:adjustRightInd w:val="0"/>
        <w:ind w:leftChars="110" w:left="709" w:hangingChars="199" w:hanging="478"/>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ケ　その他事前に示した項目の記載が漏れているもの</w:t>
      </w:r>
    </w:p>
    <w:p w14:paraId="5B262E54" w14:textId="77777777" w:rsidR="006A3869" w:rsidRDefault="00DA44B9" w:rsidP="006A3869">
      <w:pPr>
        <w:autoSpaceDE w:val="0"/>
        <w:autoSpaceDN w:val="0"/>
        <w:adjustRightInd w:val="0"/>
        <w:ind w:left="480" w:hangingChars="200" w:hanging="480"/>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（９</w:t>
      </w:r>
      <w:r w:rsidR="001E77F9" w:rsidRPr="006A3869">
        <w:rPr>
          <w:rFonts w:ascii="ＭＳ 明朝" w:eastAsia="ＭＳ 明朝" w:hAnsi="ＭＳ 明朝" w:cs="ＭＳ 明朝" w:hint="eastAsia"/>
          <w:color w:val="000000"/>
          <w:sz w:val="24"/>
          <w:szCs w:val="24"/>
        </w:rPr>
        <w:t>）入札執行回数は、原則として１回とするが、開札の結果、予定価格の範囲内の入札がないときは、再度入札を１回行う。その場合は開札日から起算して７日（閉庁日を除く。）以内に再入札通知書をファクシミリにて送付する。</w:t>
      </w:r>
    </w:p>
    <w:p w14:paraId="62CC418D" w14:textId="77777777" w:rsidR="00D133BB" w:rsidRPr="006A3869" w:rsidRDefault="001E77F9" w:rsidP="006A3869">
      <w:pPr>
        <w:autoSpaceDE w:val="0"/>
        <w:autoSpaceDN w:val="0"/>
        <w:adjustRightInd w:val="0"/>
        <w:ind w:leftChars="200" w:left="420" w:firstLineChars="100" w:firstLine="240"/>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なお、１回目の入札に参加しなかった者、無効な入札をした者または１回目の入札で失格となった者は再度入札に参加することができない。</w:t>
      </w:r>
    </w:p>
    <w:p w14:paraId="50FBB3C9" w14:textId="77777777" w:rsidR="000761DE" w:rsidRPr="006A3869" w:rsidRDefault="00DA44B9" w:rsidP="006A3869">
      <w:pPr>
        <w:autoSpaceDE w:val="0"/>
        <w:autoSpaceDN w:val="0"/>
        <w:adjustRightInd w:val="0"/>
        <w:ind w:left="480" w:hangingChars="200" w:hanging="480"/>
        <w:jc w:val="left"/>
        <w:rPr>
          <w:rFonts w:ascii="ＭＳ 明朝" w:eastAsia="ＭＳ 明朝" w:hAnsi="ＭＳ 明朝" w:cs="ＭＳ 明朝"/>
          <w:color w:val="000000"/>
          <w:sz w:val="24"/>
          <w:szCs w:val="24"/>
        </w:rPr>
      </w:pPr>
      <w:r w:rsidRPr="006A3869">
        <w:rPr>
          <w:rFonts w:ascii="ＭＳ 明朝" w:eastAsia="ＭＳ 明朝" w:hAnsi="ＭＳ 明朝" w:cs="ＭＳ 明朝" w:hint="eastAsia"/>
          <w:color w:val="000000"/>
          <w:sz w:val="24"/>
          <w:szCs w:val="24"/>
        </w:rPr>
        <w:t>（１０</w:t>
      </w:r>
      <w:r w:rsidR="001E77F9" w:rsidRPr="006A3869">
        <w:rPr>
          <w:rFonts w:ascii="ＭＳ 明朝" w:eastAsia="ＭＳ 明朝" w:hAnsi="ＭＳ 明朝" w:cs="ＭＳ 明朝" w:hint="eastAsia"/>
          <w:color w:val="000000"/>
          <w:sz w:val="24"/>
          <w:szCs w:val="24"/>
        </w:rPr>
        <w:t>）最低札が同額の場合は、くじ引きにより決定とする。</w:t>
      </w:r>
      <w:r w:rsidR="009A06EB" w:rsidRPr="006A3869">
        <w:rPr>
          <w:rFonts w:ascii="ＭＳ 明朝" w:eastAsia="ＭＳ 明朝" w:hAnsi="ＭＳ 明朝" w:cs="ＭＳ 明朝" w:hint="eastAsia"/>
          <w:color w:val="000000"/>
          <w:sz w:val="24"/>
          <w:szCs w:val="24"/>
        </w:rPr>
        <w:t>くじ引きの方法は別紙</w:t>
      </w:r>
      <w:r w:rsidR="000761DE" w:rsidRPr="006A3869">
        <w:rPr>
          <w:rFonts w:ascii="ＭＳ 明朝" w:eastAsia="ＭＳ 明朝" w:hAnsi="ＭＳ 明朝" w:cs="ＭＳ 明朝" w:hint="eastAsia"/>
          <w:color w:val="000000"/>
          <w:sz w:val="24"/>
          <w:szCs w:val="24"/>
        </w:rPr>
        <w:t>「くじ抽選の方法について（郵便入札）」のとおり</w:t>
      </w:r>
      <w:r w:rsidR="009A06EB" w:rsidRPr="006A3869">
        <w:rPr>
          <w:rFonts w:ascii="ＭＳ 明朝" w:eastAsia="ＭＳ 明朝" w:hAnsi="ＭＳ 明朝" w:cs="ＭＳ 明朝" w:hint="eastAsia"/>
          <w:color w:val="000000"/>
          <w:sz w:val="24"/>
          <w:szCs w:val="24"/>
        </w:rPr>
        <w:t>とする。</w:t>
      </w:r>
    </w:p>
    <w:sectPr w:rsidR="000761DE" w:rsidRPr="006A3869" w:rsidSect="00220289">
      <w:pgSz w:w="11906" w:h="16838" w:code="9"/>
      <w:pgMar w:top="1134" w:right="1134" w:bottom="1134" w:left="1134" w:header="851" w:footer="992" w:gutter="0"/>
      <w:cols w:space="425"/>
      <w:docGrid w:type="lines"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F9AF6" w14:textId="77777777" w:rsidR="000E66C9" w:rsidRDefault="000E66C9" w:rsidP="002B2394">
      <w:r>
        <w:separator/>
      </w:r>
    </w:p>
  </w:endnote>
  <w:endnote w:type="continuationSeparator" w:id="0">
    <w:p w14:paraId="286707AF" w14:textId="77777777" w:rsidR="000E66C9" w:rsidRDefault="000E66C9" w:rsidP="002B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7CCFB" w14:textId="77777777" w:rsidR="000E66C9" w:rsidRDefault="000E66C9" w:rsidP="002B2394">
      <w:r>
        <w:separator/>
      </w:r>
    </w:p>
  </w:footnote>
  <w:footnote w:type="continuationSeparator" w:id="0">
    <w:p w14:paraId="16612A4B" w14:textId="77777777" w:rsidR="000E66C9" w:rsidRDefault="000E66C9" w:rsidP="002B23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9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3BB"/>
    <w:rsid w:val="000468E6"/>
    <w:rsid w:val="000761DE"/>
    <w:rsid w:val="000E66C9"/>
    <w:rsid w:val="001814BD"/>
    <w:rsid w:val="0019379A"/>
    <w:rsid w:val="001C2F4F"/>
    <w:rsid w:val="001E77F9"/>
    <w:rsid w:val="001F62DB"/>
    <w:rsid w:val="00220289"/>
    <w:rsid w:val="002B2394"/>
    <w:rsid w:val="002C7510"/>
    <w:rsid w:val="002F3148"/>
    <w:rsid w:val="00393715"/>
    <w:rsid w:val="0041111D"/>
    <w:rsid w:val="00434B66"/>
    <w:rsid w:val="0043710A"/>
    <w:rsid w:val="00473BD1"/>
    <w:rsid w:val="004D3915"/>
    <w:rsid w:val="005B687B"/>
    <w:rsid w:val="006A3869"/>
    <w:rsid w:val="007262F5"/>
    <w:rsid w:val="00736EE0"/>
    <w:rsid w:val="007B3F35"/>
    <w:rsid w:val="0090345C"/>
    <w:rsid w:val="009141E4"/>
    <w:rsid w:val="00970C65"/>
    <w:rsid w:val="009A06EB"/>
    <w:rsid w:val="00AB09C5"/>
    <w:rsid w:val="00CE27ED"/>
    <w:rsid w:val="00D133BB"/>
    <w:rsid w:val="00DA44B9"/>
    <w:rsid w:val="00DE4272"/>
    <w:rsid w:val="00E457A3"/>
    <w:rsid w:val="00EA511E"/>
    <w:rsid w:val="00F46618"/>
    <w:rsid w:val="00FB384C"/>
    <w:rsid w:val="00FD1803"/>
    <w:rsid w:val="00FE7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45AAE32"/>
  <w15:chartTrackingRefBased/>
  <w15:docId w15:val="{325E6B90-B449-4626-846D-F373BD16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44B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A44B9"/>
    <w:rPr>
      <w:rFonts w:asciiTheme="majorHAnsi" w:eastAsiaTheme="majorEastAsia" w:hAnsiTheme="majorHAnsi" w:cstheme="majorBidi"/>
      <w:sz w:val="18"/>
      <w:szCs w:val="18"/>
    </w:rPr>
  </w:style>
  <w:style w:type="paragraph" w:styleId="a5">
    <w:name w:val="header"/>
    <w:basedOn w:val="a"/>
    <w:link w:val="a6"/>
    <w:uiPriority w:val="99"/>
    <w:unhideWhenUsed/>
    <w:rsid w:val="002B2394"/>
    <w:pPr>
      <w:tabs>
        <w:tab w:val="center" w:pos="4252"/>
        <w:tab w:val="right" w:pos="8504"/>
      </w:tabs>
      <w:snapToGrid w:val="0"/>
    </w:pPr>
  </w:style>
  <w:style w:type="character" w:customStyle="1" w:styleId="a6">
    <w:name w:val="ヘッダー (文字)"/>
    <w:basedOn w:val="a0"/>
    <w:link w:val="a5"/>
    <w:uiPriority w:val="99"/>
    <w:rsid w:val="002B2394"/>
  </w:style>
  <w:style w:type="paragraph" w:styleId="a7">
    <w:name w:val="footer"/>
    <w:basedOn w:val="a"/>
    <w:link w:val="a8"/>
    <w:uiPriority w:val="99"/>
    <w:unhideWhenUsed/>
    <w:rsid w:val="002B2394"/>
    <w:pPr>
      <w:tabs>
        <w:tab w:val="center" w:pos="4252"/>
        <w:tab w:val="right" w:pos="8504"/>
      </w:tabs>
      <w:snapToGrid w:val="0"/>
    </w:pPr>
  </w:style>
  <w:style w:type="character" w:customStyle="1" w:styleId="a8">
    <w:name w:val="フッター (文字)"/>
    <w:basedOn w:val="a0"/>
    <w:link w:val="a7"/>
    <w:uiPriority w:val="99"/>
    <w:rsid w:val="002B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F2A51-45EF-4E98-9E5A-F92EDC88247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E9BD1E7-08E3-47DF-AE9A-0D74A9430E24}">
  <ds:schemaRefs>
    <ds:schemaRef ds:uri="http://schemas.microsoft.com/sharepoint/v3/contenttype/forms"/>
  </ds:schemaRefs>
</ds:datastoreItem>
</file>

<file path=customXml/itemProps3.xml><?xml version="1.0" encoding="utf-8"?>
<ds:datastoreItem xmlns:ds="http://schemas.openxmlformats.org/officeDocument/2006/customXml" ds:itemID="{A0929965-470B-4D3F-8818-044BB7719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智一</dc:creator>
  <cp:keywords/>
  <dc:description/>
  <cp:lastModifiedBy>一之瀬 素弘</cp:lastModifiedBy>
  <cp:revision>2</cp:revision>
  <cp:lastPrinted>2020-04-06T05:39:00Z</cp:lastPrinted>
  <dcterms:created xsi:type="dcterms:W3CDTF">2025-04-14T04:08:00Z</dcterms:created>
  <dcterms:modified xsi:type="dcterms:W3CDTF">2025-04-14T04:08:00Z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