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DC5D9" w14:textId="77777777" w:rsidR="0009769F" w:rsidRPr="00F14914" w:rsidRDefault="0009769F" w:rsidP="00677392">
      <w:pPr>
        <w:spacing w:line="0" w:lineRule="atLeast"/>
        <w:rPr>
          <w:color w:val="000000" w:themeColor="text1"/>
        </w:rPr>
      </w:pPr>
      <w:r w:rsidRPr="001417DE">
        <w:rPr>
          <w:rFonts w:ascii="ＭＳ 明朝" w:eastAsia="ＭＳ 明朝" w:hAnsi="ＭＳ 明朝"/>
        </w:rPr>
        <w:t xml:space="preserve"> </w:t>
      </w:r>
      <w:r w:rsidRPr="00F14914">
        <w:rPr>
          <w:rFonts w:hint="eastAsia"/>
          <w:color w:val="000000" w:themeColor="text1"/>
        </w:rPr>
        <w:t>（総則）</w:t>
      </w:r>
    </w:p>
    <w:p w14:paraId="6A460954" w14:textId="4358532C" w:rsidR="00CB142B" w:rsidRPr="00F14914" w:rsidRDefault="0009769F" w:rsidP="00677392">
      <w:pPr>
        <w:spacing w:line="0" w:lineRule="atLeast"/>
        <w:ind w:left="191" w:hangingChars="100" w:hanging="191"/>
        <w:rPr>
          <w:color w:val="000000" w:themeColor="text1"/>
        </w:rPr>
      </w:pPr>
      <w:r w:rsidRPr="00F14914">
        <w:rPr>
          <w:rFonts w:hint="eastAsia"/>
          <w:color w:val="000000" w:themeColor="text1"/>
        </w:rPr>
        <w:t xml:space="preserve">第１条　</w:t>
      </w:r>
      <w:r w:rsidR="009712AD" w:rsidRPr="00F14914">
        <w:rPr>
          <w:rFonts w:hint="eastAsia"/>
          <w:color w:val="000000" w:themeColor="text1"/>
        </w:rPr>
        <w:t>発注者</w:t>
      </w:r>
      <w:r w:rsidR="002077C3" w:rsidRPr="00F14914">
        <w:rPr>
          <w:rFonts w:hint="eastAsia"/>
          <w:color w:val="000000" w:themeColor="text1"/>
        </w:rPr>
        <w:t>及び</w:t>
      </w:r>
      <w:r w:rsidR="009712AD" w:rsidRPr="00F14914">
        <w:rPr>
          <w:rFonts w:hint="eastAsia"/>
          <w:color w:val="000000" w:themeColor="text1"/>
        </w:rPr>
        <w:t>受注者</w:t>
      </w:r>
      <w:r w:rsidRPr="00F14914">
        <w:rPr>
          <w:rFonts w:hint="eastAsia"/>
          <w:color w:val="000000" w:themeColor="text1"/>
        </w:rPr>
        <w:t>は、</w:t>
      </w:r>
      <w:r w:rsidR="009712AD" w:rsidRPr="00F14914">
        <w:rPr>
          <w:rFonts w:hint="eastAsia"/>
          <w:color w:val="000000" w:themeColor="text1"/>
        </w:rPr>
        <w:t>この</w:t>
      </w:r>
      <w:r w:rsidRPr="00F14914">
        <w:rPr>
          <w:rFonts w:hint="eastAsia"/>
          <w:color w:val="000000" w:themeColor="text1"/>
        </w:rPr>
        <w:t>契約書</w:t>
      </w:r>
      <w:r w:rsidR="009712AD" w:rsidRPr="00F14914">
        <w:rPr>
          <w:rFonts w:hint="eastAsia"/>
          <w:color w:val="000000" w:themeColor="text1"/>
        </w:rPr>
        <w:t>（頭書を含む。以下同じ。）</w:t>
      </w:r>
      <w:r w:rsidRPr="00F14914">
        <w:rPr>
          <w:rFonts w:hint="eastAsia"/>
          <w:color w:val="000000" w:themeColor="text1"/>
        </w:rPr>
        <w:t>に基づき、別添</w:t>
      </w:r>
      <w:r w:rsidR="00282152" w:rsidRPr="00F14914">
        <w:rPr>
          <w:rFonts w:hint="eastAsia"/>
          <w:color w:val="000000" w:themeColor="text1"/>
        </w:rPr>
        <w:t>、資源</w:t>
      </w:r>
      <w:r w:rsidR="002077C3" w:rsidRPr="00F14914">
        <w:rPr>
          <w:rFonts w:hint="eastAsia"/>
          <w:color w:val="000000" w:themeColor="text1"/>
        </w:rPr>
        <w:t>等収集運搬業務委</w:t>
      </w:r>
      <w:r w:rsidR="00282152" w:rsidRPr="00F14914">
        <w:rPr>
          <w:rFonts w:hint="eastAsia"/>
          <w:color w:val="000000" w:themeColor="text1"/>
        </w:rPr>
        <w:t>託（津久井地域）に係る</w:t>
      </w:r>
      <w:r w:rsidRPr="00F14914">
        <w:rPr>
          <w:rFonts w:hint="eastAsia"/>
          <w:color w:val="000000" w:themeColor="text1"/>
        </w:rPr>
        <w:t>仕様書</w:t>
      </w:r>
      <w:r w:rsidR="009712AD" w:rsidRPr="00F14914">
        <w:rPr>
          <w:rFonts w:hint="eastAsia"/>
          <w:color w:val="000000" w:themeColor="text1"/>
        </w:rPr>
        <w:t>（</w:t>
      </w:r>
      <w:r w:rsidR="00E74456" w:rsidRPr="00F14914">
        <w:rPr>
          <w:rFonts w:hint="eastAsia"/>
          <w:color w:val="000000" w:themeColor="text1"/>
        </w:rPr>
        <w:t>（以下「仕様書</w:t>
      </w:r>
      <w:r w:rsidR="003A6481" w:rsidRPr="00F14914">
        <w:rPr>
          <w:rFonts w:hint="eastAsia"/>
          <w:color w:val="000000" w:themeColor="text1"/>
        </w:rPr>
        <w:t>」という。）</w:t>
      </w:r>
      <w:r w:rsidR="006A0FD6" w:rsidRPr="00F14914">
        <w:rPr>
          <w:rFonts w:hint="eastAsia"/>
          <w:color w:val="000000" w:themeColor="text1"/>
        </w:rPr>
        <w:t>及び質問回答書</w:t>
      </w:r>
      <w:r w:rsidRPr="00F14914">
        <w:rPr>
          <w:rFonts w:hint="eastAsia"/>
          <w:color w:val="000000" w:themeColor="text1"/>
        </w:rPr>
        <w:t>に従い、</w:t>
      </w:r>
      <w:r w:rsidR="00562896" w:rsidRPr="00F14914">
        <w:rPr>
          <w:rFonts w:hint="eastAsia"/>
          <w:color w:val="000000" w:themeColor="text1"/>
        </w:rPr>
        <w:t>この契約</w:t>
      </w:r>
      <w:r w:rsidRPr="00F14914">
        <w:rPr>
          <w:rFonts w:hint="eastAsia"/>
          <w:color w:val="000000" w:themeColor="text1"/>
        </w:rPr>
        <w:t>を履行しなければならない。</w:t>
      </w:r>
    </w:p>
    <w:p w14:paraId="2ABE5D10" w14:textId="64050893" w:rsidR="001C7A06" w:rsidRPr="00F14914" w:rsidRDefault="001C7A06" w:rsidP="00677392">
      <w:pPr>
        <w:spacing w:line="0" w:lineRule="atLeast"/>
        <w:rPr>
          <w:color w:val="000000" w:themeColor="text1"/>
        </w:rPr>
      </w:pPr>
    </w:p>
    <w:p w14:paraId="0A574CA9" w14:textId="77777777" w:rsidR="001C7A06" w:rsidRPr="00F14914" w:rsidRDefault="001C7A06" w:rsidP="00677392">
      <w:pPr>
        <w:spacing w:line="0" w:lineRule="atLeast"/>
        <w:rPr>
          <w:color w:val="000000" w:themeColor="text1"/>
        </w:rPr>
      </w:pPr>
      <w:r w:rsidRPr="00F14914">
        <w:rPr>
          <w:rFonts w:hint="eastAsia"/>
          <w:color w:val="000000" w:themeColor="text1"/>
        </w:rPr>
        <w:t>(契約の保証)</w:t>
      </w:r>
    </w:p>
    <w:p w14:paraId="52249528" w14:textId="12C86040" w:rsidR="001C7A06" w:rsidRPr="00F14914" w:rsidRDefault="001C7A06" w:rsidP="00677392">
      <w:pPr>
        <w:spacing w:line="0" w:lineRule="atLeast"/>
        <w:rPr>
          <w:color w:val="000000" w:themeColor="text1"/>
        </w:rPr>
      </w:pPr>
      <w:r w:rsidRPr="00F14914">
        <w:rPr>
          <w:rFonts w:hint="eastAsia"/>
          <w:color w:val="000000" w:themeColor="text1"/>
        </w:rPr>
        <w:t xml:space="preserve">第２条　</w:t>
      </w:r>
      <w:r w:rsidR="00422780" w:rsidRPr="00F14914">
        <w:rPr>
          <w:rFonts w:hint="eastAsia"/>
          <w:color w:val="000000" w:themeColor="text1"/>
        </w:rPr>
        <w:t>受注者</w:t>
      </w:r>
      <w:r w:rsidRPr="00F14914">
        <w:rPr>
          <w:rFonts w:hint="eastAsia"/>
          <w:color w:val="000000" w:themeColor="text1"/>
        </w:rPr>
        <w:t>は、この契約の締結に当たり、次の各号の</w:t>
      </w:r>
      <w:r w:rsidR="00E74456" w:rsidRPr="00F14914">
        <w:rPr>
          <w:rFonts w:hint="eastAsia"/>
          <w:color w:val="000000" w:themeColor="text1"/>
        </w:rPr>
        <w:t>いずれか</w:t>
      </w:r>
      <w:r w:rsidRPr="00F14914">
        <w:rPr>
          <w:rFonts w:hint="eastAsia"/>
          <w:color w:val="000000" w:themeColor="text1"/>
        </w:rPr>
        <w:t>に掲げる保証を付さなければならない。</w:t>
      </w:r>
    </w:p>
    <w:p w14:paraId="607B0E59" w14:textId="77777777" w:rsidR="001C7A06" w:rsidRPr="00F14914" w:rsidRDefault="001C7A06" w:rsidP="00677392">
      <w:pPr>
        <w:spacing w:line="0" w:lineRule="atLeast"/>
        <w:rPr>
          <w:color w:val="000000" w:themeColor="text1"/>
        </w:rPr>
      </w:pPr>
      <w:r w:rsidRPr="00F14914">
        <w:rPr>
          <w:rFonts w:hint="eastAsia"/>
          <w:color w:val="000000" w:themeColor="text1"/>
        </w:rPr>
        <w:t>（１）契約保証金の納付</w:t>
      </w:r>
    </w:p>
    <w:p w14:paraId="6BE25EF8" w14:textId="77777777" w:rsidR="001C7A06" w:rsidRPr="00F14914" w:rsidRDefault="001C7A06" w:rsidP="00677392">
      <w:pPr>
        <w:spacing w:line="0" w:lineRule="atLeast"/>
        <w:rPr>
          <w:color w:val="000000" w:themeColor="text1"/>
        </w:rPr>
      </w:pPr>
      <w:r w:rsidRPr="00F14914">
        <w:rPr>
          <w:rFonts w:hint="eastAsia"/>
          <w:color w:val="000000" w:themeColor="text1"/>
        </w:rPr>
        <w:t>（２）契約保証金に代わる担保となる有価証券等の提供</w:t>
      </w:r>
    </w:p>
    <w:p w14:paraId="66624CD9" w14:textId="2C213EF5" w:rsidR="001C7A06" w:rsidRPr="00F14914" w:rsidRDefault="001C7A06" w:rsidP="00677392">
      <w:pPr>
        <w:spacing w:line="0" w:lineRule="atLeast"/>
        <w:ind w:left="191" w:hangingChars="100" w:hanging="191"/>
        <w:rPr>
          <w:color w:val="000000" w:themeColor="text1"/>
        </w:rPr>
      </w:pPr>
      <w:r w:rsidRPr="00F14914">
        <w:rPr>
          <w:rFonts w:hint="eastAsia"/>
          <w:color w:val="000000" w:themeColor="text1"/>
        </w:rPr>
        <w:t>（３）この契約による債務の不履行により生ずる損害金の支払いを保証する銀行又は</w:t>
      </w:r>
      <w:r w:rsidR="00422780" w:rsidRPr="00F14914">
        <w:rPr>
          <w:rFonts w:hint="eastAsia"/>
          <w:color w:val="000000" w:themeColor="text1"/>
        </w:rPr>
        <w:t>発注者</w:t>
      </w:r>
      <w:r w:rsidRPr="00F14914">
        <w:rPr>
          <w:rFonts w:hint="eastAsia"/>
          <w:color w:val="000000" w:themeColor="text1"/>
        </w:rPr>
        <w:t>が確実と認める金融機関の保証</w:t>
      </w:r>
    </w:p>
    <w:p w14:paraId="642B0B4E" w14:textId="77777777" w:rsidR="001C7A06" w:rsidRPr="00F14914" w:rsidRDefault="001C7A06" w:rsidP="00677392">
      <w:pPr>
        <w:spacing w:line="0" w:lineRule="atLeast"/>
        <w:rPr>
          <w:color w:val="000000" w:themeColor="text1"/>
        </w:rPr>
      </w:pPr>
      <w:r w:rsidRPr="00F14914">
        <w:rPr>
          <w:rFonts w:hint="eastAsia"/>
          <w:color w:val="000000" w:themeColor="text1"/>
        </w:rPr>
        <w:t>（４）この契約による債務の不履行により生ずる損害をてん補する履行保証保険契約の締結</w:t>
      </w:r>
    </w:p>
    <w:p w14:paraId="625D8D72" w14:textId="0E9FD3C5" w:rsidR="001C7A06" w:rsidRPr="00F14914" w:rsidRDefault="001C7A06" w:rsidP="00677392">
      <w:pPr>
        <w:spacing w:line="0" w:lineRule="atLeast"/>
        <w:ind w:left="191" w:hangingChars="100" w:hanging="191"/>
        <w:rPr>
          <w:color w:val="000000" w:themeColor="text1"/>
        </w:rPr>
      </w:pPr>
      <w:r w:rsidRPr="00F14914">
        <w:rPr>
          <w:rFonts w:hint="eastAsia"/>
          <w:color w:val="000000" w:themeColor="text1"/>
        </w:rPr>
        <w:t>２　前項の保証に係る契約保証金の額、保証金額又は保険金額は、</w:t>
      </w:r>
      <w:r w:rsidR="00E00FCF" w:rsidRPr="00F14914">
        <w:rPr>
          <w:rFonts w:ascii="ＭＳ 明朝" w:hAnsi="ＭＳ 明朝" w:hint="eastAsia"/>
          <w:color w:val="000000" w:themeColor="text1"/>
        </w:rPr>
        <w:t>契約金額を</w:t>
      </w:r>
      <w:r w:rsidR="00E00FCF" w:rsidRPr="00F14914">
        <w:rPr>
          <w:rFonts w:ascii="ＭＳ 明朝" w:hAnsi="ＭＳ 明朝" w:hint="eastAsia"/>
          <w:color w:val="000000" w:themeColor="text1"/>
        </w:rPr>
        <w:t>1</w:t>
      </w:r>
      <w:r w:rsidR="00E00FCF" w:rsidRPr="00F14914">
        <w:rPr>
          <w:rFonts w:ascii="ＭＳ 明朝" w:hAnsi="ＭＳ 明朝" w:hint="eastAsia"/>
          <w:color w:val="000000" w:themeColor="text1"/>
        </w:rPr>
        <w:t>年当たりに換算した額の１００分の１０以上</w:t>
      </w:r>
      <w:r w:rsidR="006149AD" w:rsidRPr="00F14914">
        <w:rPr>
          <w:rFonts w:hint="eastAsia"/>
          <w:color w:val="000000" w:themeColor="text1"/>
        </w:rPr>
        <w:t>とし、</w:t>
      </w:r>
      <w:r w:rsidRPr="00F14914">
        <w:rPr>
          <w:rFonts w:hint="eastAsia"/>
          <w:color w:val="000000" w:themeColor="text1"/>
        </w:rPr>
        <w:t>前項第１号に規定する契約保証金は、契約締結時までに納付しなければならない。</w:t>
      </w:r>
    </w:p>
    <w:p w14:paraId="3A082DA6" w14:textId="27E844A5" w:rsidR="001C7A06" w:rsidRPr="00F14914" w:rsidRDefault="001C7A06" w:rsidP="00677392">
      <w:pPr>
        <w:spacing w:line="0" w:lineRule="atLeast"/>
        <w:ind w:left="191" w:hangingChars="100" w:hanging="191"/>
        <w:rPr>
          <w:color w:val="000000" w:themeColor="text1"/>
        </w:rPr>
      </w:pPr>
      <w:r w:rsidRPr="00F14914">
        <w:rPr>
          <w:rFonts w:hint="eastAsia"/>
          <w:color w:val="000000" w:themeColor="text1"/>
        </w:rPr>
        <w:t>３　第１項第２号に規定する有価証券等の提供、第１項第３号に規定する金融機関の</w:t>
      </w:r>
      <w:r w:rsidR="006D785E" w:rsidRPr="00F14914">
        <w:rPr>
          <w:rFonts w:hint="eastAsia"/>
          <w:color w:val="000000" w:themeColor="text1"/>
        </w:rPr>
        <w:t>保証</w:t>
      </w:r>
      <w:r w:rsidRPr="00F14914">
        <w:rPr>
          <w:rFonts w:hint="eastAsia"/>
          <w:color w:val="000000" w:themeColor="text1"/>
        </w:rPr>
        <w:t>及び第１項第４号に規定する履行保証保険契約は、直ちに提供又は寄託するものとする。</w:t>
      </w:r>
    </w:p>
    <w:p w14:paraId="66CC0DF9" w14:textId="12791054" w:rsidR="001C7A06" w:rsidRPr="00F14914" w:rsidRDefault="00C52160" w:rsidP="00677392">
      <w:pPr>
        <w:spacing w:line="0" w:lineRule="atLeast"/>
        <w:ind w:left="191" w:hangingChars="100" w:hanging="191"/>
        <w:rPr>
          <w:color w:val="000000" w:themeColor="text1"/>
        </w:rPr>
      </w:pPr>
      <w:r w:rsidRPr="00F14914">
        <w:rPr>
          <w:rFonts w:hint="eastAsia"/>
          <w:color w:val="000000" w:themeColor="text1"/>
        </w:rPr>
        <w:t>４</w:t>
      </w:r>
      <w:r w:rsidR="001C7A06" w:rsidRPr="00F14914">
        <w:rPr>
          <w:rFonts w:hint="eastAsia"/>
          <w:color w:val="000000" w:themeColor="text1"/>
        </w:rPr>
        <w:t xml:space="preserve">　第１項の規定により、</w:t>
      </w:r>
      <w:r w:rsidR="00422780" w:rsidRPr="00F14914">
        <w:rPr>
          <w:rFonts w:hint="eastAsia"/>
          <w:color w:val="000000" w:themeColor="text1"/>
        </w:rPr>
        <w:t>受注者</w:t>
      </w:r>
      <w:r w:rsidR="001C7A06" w:rsidRPr="00F14914">
        <w:rPr>
          <w:rFonts w:hint="eastAsia"/>
          <w:color w:val="000000" w:themeColor="text1"/>
        </w:rPr>
        <w:t>が同項第２号又は第３号に掲げる保証を付したときは、当該保証は契約保証金に代わる担保の提供として行われたものとし、同項第４号に掲げる保証を付したときは、契約保証金の納付を免除する。</w:t>
      </w:r>
    </w:p>
    <w:p w14:paraId="3026E078" w14:textId="49741964" w:rsidR="001C7A06" w:rsidRPr="00F14914" w:rsidRDefault="001C7A06" w:rsidP="00677392">
      <w:pPr>
        <w:spacing w:line="0" w:lineRule="atLeast"/>
        <w:ind w:left="191" w:hangingChars="100" w:hanging="191"/>
        <w:rPr>
          <w:color w:val="000000" w:themeColor="text1"/>
        </w:rPr>
      </w:pPr>
      <w:r w:rsidRPr="00F14914">
        <w:rPr>
          <w:rFonts w:hint="eastAsia"/>
          <w:color w:val="000000" w:themeColor="text1"/>
        </w:rPr>
        <w:t>５　第１項にかかわらず、相模原市契約規則第３４条第３号に該当するときは、</w:t>
      </w:r>
      <w:r w:rsidR="00422780" w:rsidRPr="00F14914">
        <w:rPr>
          <w:rFonts w:hint="eastAsia"/>
          <w:color w:val="000000" w:themeColor="text1"/>
        </w:rPr>
        <w:t>発注者</w:t>
      </w:r>
      <w:r w:rsidRPr="00F14914">
        <w:rPr>
          <w:rFonts w:hint="eastAsia"/>
          <w:color w:val="000000" w:themeColor="text1"/>
        </w:rPr>
        <w:t>は契約保証金の全部又は一部を納めさせないことができる。</w:t>
      </w:r>
    </w:p>
    <w:p w14:paraId="6837EA71" w14:textId="77777777" w:rsidR="009976DC" w:rsidRPr="00F14914" w:rsidRDefault="009976DC" w:rsidP="00677392">
      <w:pPr>
        <w:spacing w:line="0" w:lineRule="atLeast"/>
        <w:rPr>
          <w:color w:val="000000" w:themeColor="text1"/>
        </w:rPr>
      </w:pPr>
    </w:p>
    <w:p w14:paraId="3202A6D5" w14:textId="2FB25A1D" w:rsidR="009976DC" w:rsidRPr="00F14914" w:rsidRDefault="009976DC" w:rsidP="00677392">
      <w:pPr>
        <w:spacing w:line="0" w:lineRule="atLeast"/>
        <w:rPr>
          <w:color w:val="000000" w:themeColor="text1"/>
        </w:rPr>
      </w:pPr>
      <w:r w:rsidRPr="00F14914">
        <w:rPr>
          <w:rFonts w:hint="eastAsia"/>
          <w:color w:val="000000" w:themeColor="text1"/>
        </w:rPr>
        <w:t>(経費の負担)</w:t>
      </w:r>
    </w:p>
    <w:p w14:paraId="0E9215B4" w14:textId="6FA9AE19" w:rsidR="00422780" w:rsidRPr="00F14914" w:rsidRDefault="009976DC" w:rsidP="00677392">
      <w:pPr>
        <w:spacing w:line="0" w:lineRule="atLeast"/>
        <w:ind w:left="191" w:hangingChars="100" w:hanging="191"/>
        <w:rPr>
          <w:color w:val="000000" w:themeColor="text1"/>
        </w:rPr>
      </w:pPr>
      <w:r w:rsidRPr="00F14914">
        <w:rPr>
          <w:rFonts w:hint="eastAsia"/>
          <w:color w:val="000000" w:themeColor="text1"/>
        </w:rPr>
        <w:t xml:space="preserve">第３条　</w:t>
      </w:r>
      <w:r w:rsidR="00C52160" w:rsidRPr="00F14914">
        <w:rPr>
          <w:rFonts w:hint="eastAsia"/>
          <w:color w:val="000000" w:themeColor="text1"/>
        </w:rPr>
        <w:t>本</w:t>
      </w:r>
      <w:r w:rsidR="00422780" w:rsidRPr="00F14914">
        <w:rPr>
          <w:rFonts w:hint="eastAsia"/>
          <w:color w:val="000000" w:themeColor="text1"/>
        </w:rPr>
        <w:t>委託業務</w:t>
      </w:r>
      <w:r w:rsidR="008D5EEE" w:rsidRPr="00F14914">
        <w:rPr>
          <w:rFonts w:hint="eastAsia"/>
          <w:color w:val="000000" w:themeColor="text1"/>
        </w:rPr>
        <w:t>の履行</w:t>
      </w:r>
      <w:r w:rsidR="00422780" w:rsidRPr="00F14914">
        <w:rPr>
          <w:rFonts w:hint="eastAsia"/>
          <w:color w:val="000000" w:themeColor="text1"/>
        </w:rPr>
        <w:t>に必要な</w:t>
      </w:r>
      <w:r w:rsidR="00DC7CE8" w:rsidRPr="00F14914">
        <w:rPr>
          <w:rFonts w:hint="eastAsia"/>
          <w:color w:val="000000" w:themeColor="text1"/>
        </w:rPr>
        <w:t>人員、車両、器具、材料及び燃料その他委託業務の履行に必要なものの負担は、受注者の負担とする。</w:t>
      </w:r>
      <w:r w:rsidR="00D26D18" w:rsidRPr="00F14914">
        <w:rPr>
          <w:rFonts w:hint="eastAsia"/>
          <w:color w:val="000000" w:themeColor="text1"/>
        </w:rPr>
        <w:t>また、この契約に関し契約書</w:t>
      </w:r>
      <w:r w:rsidR="008D5EEE" w:rsidRPr="00F14914">
        <w:rPr>
          <w:rFonts w:hint="eastAsia"/>
          <w:color w:val="000000" w:themeColor="text1"/>
        </w:rPr>
        <w:t>並びに</w:t>
      </w:r>
      <w:r w:rsidR="00D26D18" w:rsidRPr="00F14914">
        <w:rPr>
          <w:rFonts w:hint="eastAsia"/>
          <w:color w:val="000000" w:themeColor="text1"/>
        </w:rPr>
        <w:t>仕様書及び質問回答書に明示されていない事項であっても、その性質上必要なものについては、発注者と受注者とが協議の上、受注者の負担で実施するものとする。</w:t>
      </w:r>
    </w:p>
    <w:p w14:paraId="5003EE25" w14:textId="05FEF7FC" w:rsidR="00AF3EBA" w:rsidRPr="00F14914" w:rsidRDefault="00422780" w:rsidP="00677392">
      <w:pPr>
        <w:spacing w:line="0" w:lineRule="atLeast"/>
        <w:rPr>
          <w:color w:val="000000" w:themeColor="text1"/>
        </w:rPr>
      </w:pPr>
      <w:r w:rsidRPr="00F14914">
        <w:rPr>
          <w:rFonts w:hint="eastAsia"/>
          <w:color w:val="000000" w:themeColor="text1"/>
        </w:rPr>
        <w:t xml:space="preserve">２　</w:t>
      </w:r>
      <w:r w:rsidR="009976DC" w:rsidRPr="00F14914">
        <w:rPr>
          <w:rFonts w:hint="eastAsia"/>
          <w:color w:val="000000" w:themeColor="text1"/>
        </w:rPr>
        <w:t>この契約の締結に要する費用は、</w:t>
      </w:r>
      <w:r w:rsidR="00DC7CE8" w:rsidRPr="00F14914">
        <w:rPr>
          <w:rFonts w:hint="eastAsia"/>
          <w:color w:val="000000" w:themeColor="text1"/>
        </w:rPr>
        <w:t>受注者</w:t>
      </w:r>
      <w:r w:rsidR="009976DC" w:rsidRPr="00F14914">
        <w:rPr>
          <w:rFonts w:hint="eastAsia"/>
          <w:color w:val="000000" w:themeColor="text1"/>
        </w:rPr>
        <w:t>の負担とする。</w:t>
      </w:r>
    </w:p>
    <w:p w14:paraId="6F41A5C0" w14:textId="15606449" w:rsidR="00BE688F" w:rsidRPr="00F14914" w:rsidRDefault="00BE688F" w:rsidP="00677392">
      <w:pPr>
        <w:spacing w:line="0" w:lineRule="atLeast"/>
        <w:rPr>
          <w:color w:val="000000" w:themeColor="text1"/>
        </w:rPr>
      </w:pPr>
    </w:p>
    <w:p w14:paraId="48687C3F" w14:textId="77777777" w:rsidR="00CB142B" w:rsidRPr="00F14914" w:rsidRDefault="00CB142B" w:rsidP="00677392">
      <w:pPr>
        <w:spacing w:line="0" w:lineRule="atLeast"/>
        <w:rPr>
          <w:color w:val="000000" w:themeColor="text1"/>
        </w:rPr>
      </w:pPr>
      <w:r w:rsidRPr="00F14914">
        <w:rPr>
          <w:rFonts w:hint="eastAsia"/>
          <w:color w:val="000000" w:themeColor="text1"/>
        </w:rPr>
        <w:t>（権利義務の譲渡等）</w:t>
      </w:r>
    </w:p>
    <w:p w14:paraId="2DF409FB" w14:textId="33B7ABF1" w:rsidR="00CB142B" w:rsidRPr="00F14914" w:rsidRDefault="001C7A06" w:rsidP="00677392">
      <w:pPr>
        <w:spacing w:line="0" w:lineRule="atLeast"/>
        <w:ind w:left="191" w:hangingChars="100" w:hanging="191"/>
        <w:rPr>
          <w:color w:val="000000" w:themeColor="text1"/>
        </w:rPr>
      </w:pPr>
      <w:r w:rsidRPr="00F14914">
        <w:rPr>
          <w:rFonts w:hint="eastAsia"/>
          <w:color w:val="000000" w:themeColor="text1"/>
        </w:rPr>
        <w:t>第</w:t>
      </w:r>
      <w:r w:rsidR="00B27844" w:rsidRPr="00F14914">
        <w:rPr>
          <w:rFonts w:hint="eastAsia"/>
          <w:color w:val="000000" w:themeColor="text1"/>
        </w:rPr>
        <w:t>４</w:t>
      </w:r>
      <w:r w:rsidR="002077C3" w:rsidRPr="00F14914">
        <w:rPr>
          <w:rFonts w:hint="eastAsia"/>
          <w:color w:val="000000" w:themeColor="text1"/>
        </w:rPr>
        <w:t xml:space="preserve">条　</w:t>
      </w:r>
      <w:r w:rsidR="00DC7CE8" w:rsidRPr="00F14914">
        <w:rPr>
          <w:rFonts w:hint="eastAsia"/>
          <w:color w:val="000000" w:themeColor="text1"/>
        </w:rPr>
        <w:t>受注者</w:t>
      </w:r>
      <w:r w:rsidR="00CB142B" w:rsidRPr="00F14914">
        <w:rPr>
          <w:rFonts w:hint="eastAsia"/>
          <w:color w:val="000000" w:themeColor="text1"/>
        </w:rPr>
        <w:t>は、この契約により生じる権利又は義務を第三者に譲渡</w:t>
      </w:r>
      <w:r w:rsidR="00050E80" w:rsidRPr="00F14914">
        <w:rPr>
          <w:rFonts w:hint="eastAsia"/>
          <w:color w:val="000000" w:themeColor="text1"/>
        </w:rPr>
        <w:t>し、承継させ、又は担保の目的に供することができない。ただし、</w:t>
      </w:r>
      <w:r w:rsidR="00096367" w:rsidRPr="00F14914">
        <w:rPr>
          <w:rFonts w:hint="eastAsia"/>
          <w:color w:val="000000" w:themeColor="text1"/>
        </w:rPr>
        <w:t>あらかじめ、</w:t>
      </w:r>
      <w:r w:rsidR="00422780" w:rsidRPr="00F14914">
        <w:rPr>
          <w:rFonts w:hint="eastAsia"/>
          <w:color w:val="000000" w:themeColor="text1"/>
        </w:rPr>
        <w:t>発注者</w:t>
      </w:r>
      <w:r w:rsidR="00CB142B" w:rsidRPr="00F14914">
        <w:rPr>
          <w:rFonts w:hint="eastAsia"/>
          <w:color w:val="000000" w:themeColor="text1"/>
        </w:rPr>
        <w:t>の承認を得たときは、この限りでない。</w:t>
      </w:r>
    </w:p>
    <w:p w14:paraId="2CF67E2A" w14:textId="0F82B8C1" w:rsidR="009976DC" w:rsidRPr="00F14914" w:rsidRDefault="009976DC" w:rsidP="00677392">
      <w:pPr>
        <w:spacing w:line="0" w:lineRule="atLeast"/>
        <w:rPr>
          <w:color w:val="000000" w:themeColor="text1"/>
        </w:rPr>
      </w:pPr>
    </w:p>
    <w:p w14:paraId="07231DD0" w14:textId="77777777" w:rsidR="009976DC" w:rsidRPr="00F14914" w:rsidRDefault="009976DC" w:rsidP="00677392">
      <w:pPr>
        <w:spacing w:line="0" w:lineRule="atLeast"/>
        <w:rPr>
          <w:color w:val="000000" w:themeColor="text1"/>
        </w:rPr>
      </w:pPr>
      <w:r w:rsidRPr="00F14914">
        <w:rPr>
          <w:rFonts w:hint="eastAsia"/>
          <w:color w:val="000000" w:themeColor="text1"/>
        </w:rPr>
        <w:t>（守秘義務）</w:t>
      </w:r>
    </w:p>
    <w:p w14:paraId="693B5CB9" w14:textId="7DC0EA1E" w:rsidR="009976DC" w:rsidRPr="00F14914" w:rsidRDefault="009976DC" w:rsidP="00677392">
      <w:pPr>
        <w:spacing w:line="0" w:lineRule="atLeast"/>
        <w:ind w:left="191" w:hangingChars="100" w:hanging="191"/>
        <w:rPr>
          <w:color w:val="000000" w:themeColor="text1"/>
        </w:rPr>
      </w:pPr>
      <w:r w:rsidRPr="00F14914">
        <w:rPr>
          <w:rFonts w:hint="eastAsia"/>
          <w:color w:val="000000" w:themeColor="text1"/>
        </w:rPr>
        <w:t xml:space="preserve">第５条　</w:t>
      </w:r>
      <w:r w:rsidR="008D5EEE" w:rsidRPr="00F14914">
        <w:rPr>
          <w:rFonts w:hint="eastAsia"/>
          <w:color w:val="000000" w:themeColor="text1"/>
        </w:rPr>
        <w:t>収集運搬業務従事者</w:t>
      </w:r>
      <w:r w:rsidRPr="00F14914">
        <w:rPr>
          <w:rFonts w:hint="eastAsia"/>
          <w:color w:val="000000" w:themeColor="text1"/>
        </w:rPr>
        <w:t>は、業務の履行に</w:t>
      </w:r>
      <w:r w:rsidR="00096367" w:rsidRPr="00F14914">
        <w:rPr>
          <w:rFonts w:hint="eastAsia"/>
          <w:color w:val="000000" w:themeColor="text1"/>
        </w:rPr>
        <w:t>より</w:t>
      </w:r>
      <w:r w:rsidRPr="00F14914">
        <w:rPr>
          <w:rFonts w:hint="eastAsia"/>
          <w:color w:val="000000" w:themeColor="text1"/>
        </w:rPr>
        <w:t>知り得た</w:t>
      </w:r>
      <w:r w:rsidR="00096367" w:rsidRPr="00F14914">
        <w:rPr>
          <w:rFonts w:hint="eastAsia"/>
          <w:color w:val="000000" w:themeColor="text1"/>
        </w:rPr>
        <w:t>一切の情報</w:t>
      </w:r>
      <w:r w:rsidRPr="00F14914">
        <w:rPr>
          <w:rFonts w:hint="eastAsia"/>
          <w:color w:val="000000" w:themeColor="text1"/>
        </w:rPr>
        <w:t>を第三者に</w:t>
      </w:r>
      <w:r w:rsidR="00096367" w:rsidRPr="00F14914">
        <w:rPr>
          <w:rFonts w:hint="eastAsia"/>
          <w:color w:val="000000" w:themeColor="text1"/>
        </w:rPr>
        <w:t>提供若しくは</w:t>
      </w:r>
      <w:r w:rsidRPr="00F14914">
        <w:rPr>
          <w:rFonts w:hint="eastAsia"/>
          <w:color w:val="000000" w:themeColor="text1"/>
        </w:rPr>
        <w:t>漏らし</w:t>
      </w:r>
      <w:r w:rsidR="00096367" w:rsidRPr="00F14914">
        <w:rPr>
          <w:rFonts w:hint="eastAsia"/>
          <w:color w:val="000000" w:themeColor="text1"/>
        </w:rPr>
        <w:t>、又は</w:t>
      </w:r>
      <w:r w:rsidR="00D26D18" w:rsidRPr="00F14914">
        <w:rPr>
          <w:rFonts w:hint="eastAsia"/>
          <w:color w:val="000000" w:themeColor="text1"/>
        </w:rPr>
        <w:t>業務</w:t>
      </w:r>
      <w:r w:rsidR="00096367" w:rsidRPr="00F14914">
        <w:rPr>
          <w:rFonts w:hint="eastAsia"/>
          <w:color w:val="000000" w:themeColor="text1"/>
        </w:rPr>
        <w:t>の履行以外の目的に使用し</w:t>
      </w:r>
      <w:r w:rsidRPr="00F14914">
        <w:rPr>
          <w:rFonts w:hint="eastAsia"/>
          <w:color w:val="000000" w:themeColor="text1"/>
        </w:rPr>
        <w:t>てはならない。契約期間満了後又は契約解除後においても同様とする。</w:t>
      </w:r>
    </w:p>
    <w:p w14:paraId="0B2D1FB2" w14:textId="5806A41C" w:rsidR="00DB1BEF" w:rsidRPr="00F14914" w:rsidRDefault="00DB1BEF" w:rsidP="00677392">
      <w:pPr>
        <w:spacing w:line="0" w:lineRule="atLeast"/>
        <w:ind w:left="191" w:hangingChars="100" w:hanging="191"/>
        <w:rPr>
          <w:color w:val="000000" w:themeColor="text1"/>
        </w:rPr>
      </w:pPr>
      <w:r w:rsidRPr="00F14914">
        <w:rPr>
          <w:rFonts w:hint="eastAsia"/>
          <w:color w:val="000000" w:themeColor="text1"/>
        </w:rPr>
        <w:t>２　受注者は、この契約による業務を処理するために個人情報を取扱う場合は、「個人情報の取り扱いに関する特記事項」を遵守しなければならない。</w:t>
      </w:r>
    </w:p>
    <w:p w14:paraId="0BAFFC7E" w14:textId="77777777" w:rsidR="00D26D18" w:rsidRPr="00F14914" w:rsidRDefault="00D26D18" w:rsidP="00677392">
      <w:pPr>
        <w:spacing w:line="0" w:lineRule="atLeast"/>
        <w:rPr>
          <w:color w:val="000000" w:themeColor="text1"/>
        </w:rPr>
      </w:pPr>
    </w:p>
    <w:p w14:paraId="4480977C" w14:textId="4537E098" w:rsidR="0009769F" w:rsidRPr="00F14914" w:rsidRDefault="0009769F" w:rsidP="00677392">
      <w:pPr>
        <w:spacing w:line="0" w:lineRule="atLeast"/>
        <w:rPr>
          <w:color w:val="000000" w:themeColor="text1"/>
        </w:rPr>
      </w:pPr>
      <w:r w:rsidRPr="00F14914">
        <w:rPr>
          <w:rFonts w:hint="eastAsia"/>
          <w:color w:val="000000" w:themeColor="text1"/>
        </w:rPr>
        <w:t>（一括再委託の禁止）</w:t>
      </w:r>
    </w:p>
    <w:p w14:paraId="7E7F7C3E" w14:textId="06C971E6" w:rsidR="0009769F" w:rsidRPr="00F14914" w:rsidRDefault="009976DC" w:rsidP="00677392">
      <w:pPr>
        <w:spacing w:line="0" w:lineRule="atLeast"/>
        <w:rPr>
          <w:color w:val="000000" w:themeColor="text1"/>
        </w:rPr>
      </w:pPr>
      <w:r w:rsidRPr="00F14914">
        <w:rPr>
          <w:rFonts w:hint="eastAsia"/>
          <w:color w:val="000000" w:themeColor="text1"/>
        </w:rPr>
        <w:t>第６</w:t>
      </w:r>
      <w:r w:rsidR="0009769F" w:rsidRPr="00F14914">
        <w:rPr>
          <w:rFonts w:hint="eastAsia"/>
          <w:color w:val="000000" w:themeColor="text1"/>
        </w:rPr>
        <w:t>条</w:t>
      </w:r>
      <w:r w:rsidR="006E0451" w:rsidRPr="00F14914">
        <w:rPr>
          <w:rFonts w:hint="eastAsia"/>
          <w:color w:val="000000" w:themeColor="text1"/>
        </w:rPr>
        <w:t xml:space="preserve">　</w:t>
      </w:r>
      <w:r w:rsidR="00DB1BEF" w:rsidRPr="00F14914">
        <w:rPr>
          <w:rFonts w:hint="eastAsia"/>
          <w:color w:val="000000" w:themeColor="text1"/>
        </w:rPr>
        <w:t>受注者</w:t>
      </w:r>
      <w:r w:rsidR="0009769F" w:rsidRPr="00F14914">
        <w:rPr>
          <w:rFonts w:hint="eastAsia"/>
          <w:color w:val="000000" w:themeColor="text1"/>
        </w:rPr>
        <w:t>は、</w:t>
      </w:r>
      <w:r w:rsidR="00C13A2F" w:rsidRPr="00F14914">
        <w:rPr>
          <w:rFonts w:hint="eastAsia"/>
          <w:color w:val="000000" w:themeColor="text1"/>
        </w:rPr>
        <w:t>業務の全部</w:t>
      </w:r>
      <w:r w:rsidR="00DB1BEF" w:rsidRPr="00F14914">
        <w:rPr>
          <w:rFonts w:hint="eastAsia"/>
          <w:color w:val="000000" w:themeColor="text1"/>
        </w:rPr>
        <w:t>を</w:t>
      </w:r>
      <w:r w:rsidR="00C13A2F" w:rsidRPr="00F14914">
        <w:rPr>
          <w:rFonts w:hint="eastAsia"/>
          <w:color w:val="000000" w:themeColor="text1"/>
        </w:rPr>
        <w:t>又は主要部分</w:t>
      </w:r>
      <w:r w:rsidR="00050E80" w:rsidRPr="00F14914">
        <w:rPr>
          <w:rFonts w:hint="eastAsia"/>
          <w:color w:val="000000" w:themeColor="text1"/>
        </w:rPr>
        <w:t>を一括して第三者に</w:t>
      </w:r>
      <w:r w:rsidR="00DB1BEF" w:rsidRPr="00F14914">
        <w:rPr>
          <w:rFonts w:hint="eastAsia"/>
          <w:color w:val="000000" w:themeColor="text1"/>
        </w:rPr>
        <w:t>委任し、又は請け負わせてはならない。</w:t>
      </w:r>
    </w:p>
    <w:p w14:paraId="73BA9B68" w14:textId="53D7C05E" w:rsidR="00022E8D" w:rsidRPr="00F14914" w:rsidRDefault="00022E8D" w:rsidP="00677392">
      <w:pPr>
        <w:spacing w:line="0" w:lineRule="atLeast"/>
        <w:ind w:left="191" w:hangingChars="100" w:hanging="191"/>
        <w:rPr>
          <w:color w:val="000000" w:themeColor="text1"/>
        </w:rPr>
      </w:pPr>
      <w:r w:rsidRPr="00F14914">
        <w:rPr>
          <w:rFonts w:hint="eastAsia"/>
          <w:color w:val="000000" w:themeColor="text1"/>
        </w:rPr>
        <w:lastRenderedPageBreak/>
        <w:t>２　受注者は、業務の一部を第三者に委任し、又は請け負わせようとするときは、あらかじめ、発注者の承諾を得なければならない。</w:t>
      </w:r>
    </w:p>
    <w:p w14:paraId="5594082B" w14:textId="29786A2A" w:rsidR="004050F4" w:rsidRPr="00F14914" w:rsidRDefault="004050F4" w:rsidP="00677392">
      <w:pPr>
        <w:spacing w:line="0" w:lineRule="atLeast"/>
        <w:rPr>
          <w:color w:val="000000" w:themeColor="text1"/>
        </w:rPr>
      </w:pPr>
    </w:p>
    <w:p w14:paraId="41D4D929" w14:textId="792345F7" w:rsidR="005E3EBB" w:rsidRPr="00F14914" w:rsidRDefault="001C7A06" w:rsidP="00677392">
      <w:pPr>
        <w:spacing w:line="0" w:lineRule="atLeast"/>
        <w:rPr>
          <w:color w:val="000000" w:themeColor="text1"/>
        </w:rPr>
      </w:pPr>
      <w:r w:rsidRPr="00F14914">
        <w:rPr>
          <w:rFonts w:hint="eastAsia"/>
          <w:color w:val="000000" w:themeColor="text1"/>
        </w:rPr>
        <w:t>（業務報告書の提出と</w:t>
      </w:r>
      <w:r w:rsidR="00422780" w:rsidRPr="00F14914">
        <w:rPr>
          <w:rFonts w:hint="eastAsia"/>
          <w:color w:val="000000" w:themeColor="text1"/>
        </w:rPr>
        <w:t>発注者</w:t>
      </w:r>
      <w:r w:rsidRPr="00F14914">
        <w:rPr>
          <w:rFonts w:hint="eastAsia"/>
          <w:color w:val="000000" w:themeColor="text1"/>
        </w:rPr>
        <w:t>の検収</w:t>
      </w:r>
      <w:r w:rsidR="005E3EBB" w:rsidRPr="00F14914">
        <w:rPr>
          <w:rFonts w:hint="eastAsia"/>
          <w:color w:val="000000" w:themeColor="text1"/>
        </w:rPr>
        <w:t>）</w:t>
      </w:r>
    </w:p>
    <w:p w14:paraId="1D9BD10A" w14:textId="6256B14B" w:rsidR="005E3EBB" w:rsidRPr="00F14914" w:rsidRDefault="00E23672" w:rsidP="00677392">
      <w:pPr>
        <w:spacing w:line="0" w:lineRule="atLeast"/>
        <w:ind w:left="191" w:hangingChars="100" w:hanging="191"/>
        <w:rPr>
          <w:color w:val="000000" w:themeColor="text1"/>
        </w:rPr>
      </w:pPr>
      <w:r w:rsidRPr="00F14914">
        <w:rPr>
          <w:rFonts w:hint="eastAsia"/>
          <w:color w:val="000000" w:themeColor="text1"/>
        </w:rPr>
        <w:t>第７</w:t>
      </w:r>
      <w:r w:rsidR="00050E80" w:rsidRPr="00F14914">
        <w:rPr>
          <w:rFonts w:hint="eastAsia"/>
          <w:color w:val="000000" w:themeColor="text1"/>
        </w:rPr>
        <w:t xml:space="preserve">条　</w:t>
      </w:r>
      <w:r w:rsidR="008F007F" w:rsidRPr="00F14914">
        <w:rPr>
          <w:rFonts w:hint="eastAsia"/>
          <w:color w:val="000000" w:themeColor="text1"/>
        </w:rPr>
        <w:t>受注者</w:t>
      </w:r>
      <w:r w:rsidR="005E3EBB" w:rsidRPr="00F14914">
        <w:rPr>
          <w:rFonts w:hint="eastAsia"/>
          <w:color w:val="000000" w:themeColor="text1"/>
        </w:rPr>
        <w:t>は、</w:t>
      </w:r>
      <w:r w:rsidR="001C7A06" w:rsidRPr="00F14914">
        <w:rPr>
          <w:rFonts w:hint="eastAsia"/>
          <w:color w:val="000000" w:themeColor="text1"/>
        </w:rPr>
        <w:t>毎月５</w:t>
      </w:r>
      <w:r w:rsidR="00050E80" w:rsidRPr="00F14914">
        <w:rPr>
          <w:rFonts w:hint="eastAsia"/>
          <w:color w:val="000000" w:themeColor="text1"/>
        </w:rPr>
        <w:t>日</w:t>
      </w:r>
      <w:r w:rsidR="00022E8D" w:rsidRPr="00F14914">
        <w:rPr>
          <w:rFonts w:hint="eastAsia"/>
          <w:color w:val="000000" w:themeColor="text1"/>
        </w:rPr>
        <w:t>（</w:t>
      </w:r>
      <w:r w:rsidR="001417DE" w:rsidRPr="00F14914">
        <w:rPr>
          <w:rFonts w:hint="eastAsia"/>
          <w:color w:val="000000" w:themeColor="text1"/>
        </w:rPr>
        <w:t>５日が土・日曜日または祝日の際は翌営業日</w:t>
      </w:r>
      <w:r w:rsidR="00022E8D" w:rsidRPr="00F14914">
        <w:rPr>
          <w:rFonts w:hint="eastAsia"/>
          <w:color w:val="000000" w:themeColor="text1"/>
        </w:rPr>
        <w:t>）</w:t>
      </w:r>
      <w:r w:rsidR="00050E80" w:rsidRPr="00F14914">
        <w:rPr>
          <w:rFonts w:hint="eastAsia"/>
          <w:color w:val="000000" w:themeColor="text1"/>
        </w:rPr>
        <w:t>までに</w:t>
      </w:r>
      <w:r w:rsidR="005E3EBB" w:rsidRPr="00F14914">
        <w:rPr>
          <w:rFonts w:hint="eastAsia"/>
          <w:color w:val="000000" w:themeColor="text1"/>
        </w:rPr>
        <w:t>、</w:t>
      </w:r>
      <w:r w:rsidR="00050E80" w:rsidRPr="00F14914">
        <w:rPr>
          <w:rFonts w:hint="eastAsia"/>
          <w:color w:val="000000" w:themeColor="text1"/>
        </w:rPr>
        <w:t>前月分の業務報告書を</w:t>
      </w:r>
      <w:r w:rsidR="00422780" w:rsidRPr="00F14914">
        <w:rPr>
          <w:rFonts w:hint="eastAsia"/>
          <w:color w:val="000000" w:themeColor="text1"/>
        </w:rPr>
        <w:t>発注者</w:t>
      </w:r>
      <w:r w:rsidR="00050E80" w:rsidRPr="00F14914">
        <w:rPr>
          <w:rFonts w:hint="eastAsia"/>
          <w:color w:val="000000" w:themeColor="text1"/>
        </w:rPr>
        <w:t>に提出し、</w:t>
      </w:r>
      <w:r w:rsidR="00422780" w:rsidRPr="00F14914">
        <w:rPr>
          <w:rFonts w:hint="eastAsia"/>
          <w:color w:val="000000" w:themeColor="text1"/>
        </w:rPr>
        <w:t>発注者</w:t>
      </w:r>
      <w:r w:rsidR="005E3EBB" w:rsidRPr="00F14914">
        <w:rPr>
          <w:rFonts w:hint="eastAsia"/>
          <w:color w:val="000000" w:themeColor="text1"/>
        </w:rPr>
        <w:t>の</w:t>
      </w:r>
      <w:r w:rsidR="00050E80" w:rsidRPr="00F14914">
        <w:rPr>
          <w:rFonts w:hint="eastAsia"/>
          <w:color w:val="000000" w:themeColor="text1"/>
        </w:rPr>
        <w:t>検収</w:t>
      </w:r>
      <w:r w:rsidR="005E3EBB" w:rsidRPr="00F14914">
        <w:rPr>
          <w:rFonts w:hint="eastAsia"/>
          <w:color w:val="000000" w:themeColor="text1"/>
        </w:rPr>
        <w:t>を受けるものとする。</w:t>
      </w:r>
    </w:p>
    <w:p w14:paraId="7DAF299F" w14:textId="32DC82F6" w:rsidR="005E3EBB" w:rsidRPr="00F14914" w:rsidRDefault="00050E80" w:rsidP="00677392">
      <w:pPr>
        <w:spacing w:line="0" w:lineRule="atLeast"/>
        <w:rPr>
          <w:color w:val="000000" w:themeColor="text1"/>
        </w:rPr>
      </w:pPr>
      <w:r w:rsidRPr="00F14914">
        <w:rPr>
          <w:rFonts w:hint="eastAsia"/>
          <w:color w:val="000000" w:themeColor="text1"/>
        </w:rPr>
        <w:t xml:space="preserve">２　</w:t>
      </w:r>
      <w:r w:rsidR="00422780" w:rsidRPr="00F14914">
        <w:rPr>
          <w:rFonts w:hint="eastAsia"/>
          <w:color w:val="000000" w:themeColor="text1"/>
        </w:rPr>
        <w:t>発注者</w:t>
      </w:r>
      <w:r w:rsidR="005E3EBB" w:rsidRPr="00F14914">
        <w:rPr>
          <w:rFonts w:hint="eastAsia"/>
          <w:color w:val="000000" w:themeColor="text1"/>
        </w:rPr>
        <w:t>は、第１項の</w:t>
      </w:r>
      <w:r w:rsidRPr="00F14914">
        <w:rPr>
          <w:rFonts w:hint="eastAsia"/>
          <w:color w:val="000000" w:themeColor="text1"/>
        </w:rPr>
        <w:t>業務報告書</w:t>
      </w:r>
      <w:r w:rsidR="005E3EBB" w:rsidRPr="00F14914">
        <w:rPr>
          <w:rFonts w:hint="eastAsia"/>
          <w:color w:val="000000" w:themeColor="text1"/>
        </w:rPr>
        <w:t>の提出があってから</w:t>
      </w:r>
      <w:r w:rsidRPr="00F14914">
        <w:rPr>
          <w:rFonts w:hint="eastAsia"/>
          <w:color w:val="000000" w:themeColor="text1"/>
        </w:rPr>
        <w:t>速やかに検収を実施</w:t>
      </w:r>
      <w:r w:rsidR="005E3EBB" w:rsidRPr="00F14914">
        <w:rPr>
          <w:rFonts w:hint="eastAsia"/>
          <w:color w:val="000000" w:themeColor="text1"/>
        </w:rPr>
        <w:t>するものとする。</w:t>
      </w:r>
    </w:p>
    <w:p w14:paraId="43DCB36B" w14:textId="11F24367" w:rsidR="005E3EBB" w:rsidRPr="00F14914" w:rsidRDefault="00050E80" w:rsidP="00677392">
      <w:pPr>
        <w:spacing w:line="0" w:lineRule="atLeast"/>
        <w:ind w:left="191" w:hangingChars="100" w:hanging="191"/>
        <w:rPr>
          <w:color w:val="000000" w:themeColor="text1"/>
        </w:rPr>
      </w:pPr>
      <w:r w:rsidRPr="00F14914">
        <w:rPr>
          <w:rFonts w:hint="eastAsia"/>
          <w:color w:val="000000" w:themeColor="text1"/>
        </w:rPr>
        <w:t xml:space="preserve">３　</w:t>
      </w:r>
      <w:r w:rsidR="00B31886" w:rsidRPr="00F14914">
        <w:rPr>
          <w:rFonts w:hint="eastAsia"/>
          <w:color w:val="000000" w:themeColor="text1"/>
        </w:rPr>
        <w:t>受注者</w:t>
      </w:r>
      <w:r w:rsidRPr="00F14914">
        <w:rPr>
          <w:rFonts w:hint="eastAsia"/>
          <w:color w:val="000000" w:themeColor="text1"/>
        </w:rPr>
        <w:t>は、第１項の検収に合格したときをもって</w:t>
      </w:r>
      <w:r w:rsidR="000C120F" w:rsidRPr="00F14914">
        <w:rPr>
          <w:rFonts w:hint="eastAsia"/>
          <w:color w:val="000000" w:themeColor="text1"/>
        </w:rPr>
        <w:t>前月における業務の</w:t>
      </w:r>
      <w:r w:rsidRPr="00F14914">
        <w:rPr>
          <w:rFonts w:hint="eastAsia"/>
          <w:color w:val="000000" w:themeColor="text1"/>
        </w:rPr>
        <w:t>履行を完了したものとする。ただし、検収後であっても、業務その他に関する不適性について、</w:t>
      </w:r>
      <w:r w:rsidR="00224376" w:rsidRPr="00F14914">
        <w:rPr>
          <w:rFonts w:hint="eastAsia"/>
          <w:color w:val="000000" w:themeColor="text1"/>
        </w:rPr>
        <w:t>受注者</w:t>
      </w:r>
      <w:r w:rsidR="005E3EBB" w:rsidRPr="00F14914">
        <w:rPr>
          <w:rFonts w:hint="eastAsia"/>
          <w:color w:val="000000" w:themeColor="text1"/>
        </w:rPr>
        <w:t>は、その責めを負うものとする。</w:t>
      </w:r>
    </w:p>
    <w:p w14:paraId="4B939A0D" w14:textId="7889BAAA" w:rsidR="00E23672" w:rsidRPr="00F14914" w:rsidRDefault="00E23672" w:rsidP="00677392">
      <w:pPr>
        <w:spacing w:line="0" w:lineRule="atLeast"/>
        <w:rPr>
          <w:color w:val="000000" w:themeColor="text1"/>
        </w:rPr>
      </w:pPr>
    </w:p>
    <w:p w14:paraId="42CDF9C6" w14:textId="77777777" w:rsidR="00E23672" w:rsidRPr="00F14914" w:rsidRDefault="00E23672" w:rsidP="00677392">
      <w:pPr>
        <w:spacing w:line="0" w:lineRule="atLeast"/>
        <w:rPr>
          <w:color w:val="000000" w:themeColor="text1"/>
        </w:rPr>
      </w:pPr>
      <w:r w:rsidRPr="00F14914">
        <w:rPr>
          <w:rFonts w:hint="eastAsia"/>
          <w:color w:val="000000" w:themeColor="text1"/>
        </w:rPr>
        <w:t>（契約金額の支払い）</w:t>
      </w:r>
    </w:p>
    <w:p w14:paraId="69C22DD5" w14:textId="500F13D8" w:rsidR="009B735C" w:rsidRPr="00F14914" w:rsidRDefault="009B735C" w:rsidP="00677392">
      <w:pPr>
        <w:spacing w:line="0" w:lineRule="atLeast"/>
        <w:rPr>
          <w:color w:val="000000" w:themeColor="text1"/>
        </w:rPr>
      </w:pPr>
      <w:r w:rsidRPr="00F14914">
        <w:rPr>
          <w:rFonts w:hint="eastAsia"/>
          <w:color w:val="000000" w:themeColor="text1"/>
        </w:rPr>
        <w:t>第８条　受注者は、前条に規定する検収に合格したときは、契約代金の支払いを請求することができる。</w:t>
      </w:r>
    </w:p>
    <w:p w14:paraId="59653572" w14:textId="77777777" w:rsidR="009B735C" w:rsidRPr="00F14914" w:rsidRDefault="009B735C" w:rsidP="00677392">
      <w:pPr>
        <w:spacing w:line="0" w:lineRule="atLeast"/>
        <w:ind w:left="191" w:hangingChars="100" w:hanging="191"/>
        <w:rPr>
          <w:color w:val="000000" w:themeColor="text1"/>
        </w:rPr>
      </w:pPr>
      <w:r w:rsidRPr="00F14914">
        <w:rPr>
          <w:rFonts w:hint="eastAsia"/>
          <w:color w:val="000000" w:themeColor="text1"/>
        </w:rPr>
        <w:t>２　発注者は、前項の規定による請求があったときは、請求を受けた日から３０日以内に契約代金を相模原市指定金融機関において支払わなければならない。ただし、相模原市会計規則第４５条の２に規定する定期支払による場合は、定期支払申込書に基づき支払うものとする。この場合にあっては、受注者は請求書の提出を要しない。</w:t>
      </w:r>
    </w:p>
    <w:p w14:paraId="52834978" w14:textId="6647FEAE" w:rsidR="00CB142B" w:rsidRPr="00F14914" w:rsidRDefault="009B735C" w:rsidP="00677392">
      <w:pPr>
        <w:spacing w:line="0" w:lineRule="atLeast"/>
        <w:ind w:left="191" w:hangingChars="100" w:hanging="191"/>
        <w:rPr>
          <w:color w:val="000000" w:themeColor="text1"/>
        </w:rPr>
      </w:pPr>
      <w:r w:rsidRPr="00F14914">
        <w:rPr>
          <w:rFonts w:hint="eastAsia"/>
          <w:color w:val="000000" w:themeColor="text1"/>
        </w:rPr>
        <w:t>３　前項の金額において、作業日数が仕様書に定める各月のひと月あたりの予定作業日数を下回る場合は、契約書頭書きの契約金額（月額）をひと月あたりの予定作業日数で除し、この金額に作業日数を乗じて算出するものと</w:t>
      </w:r>
      <w:r w:rsidR="00C52160" w:rsidRPr="00F14914">
        <w:rPr>
          <w:rFonts w:hint="eastAsia"/>
          <w:color w:val="000000" w:themeColor="text1"/>
        </w:rPr>
        <w:t>し、算出した金額に１円未満の端数が生じた場合は切り捨てるものとする。</w:t>
      </w:r>
      <w:r w:rsidRPr="00F14914">
        <w:rPr>
          <w:rFonts w:hint="eastAsia"/>
          <w:color w:val="000000" w:themeColor="text1"/>
        </w:rPr>
        <w:t>ただし、発注者の指示により作業を実施しなかった場合は、この限りでない。</w:t>
      </w:r>
    </w:p>
    <w:p w14:paraId="41F0F7C0" w14:textId="77777777" w:rsidR="009B735C" w:rsidRPr="00F14914" w:rsidRDefault="009B735C" w:rsidP="00677392">
      <w:pPr>
        <w:spacing w:line="0" w:lineRule="atLeast"/>
        <w:rPr>
          <w:color w:val="000000" w:themeColor="text1"/>
        </w:rPr>
      </w:pPr>
    </w:p>
    <w:p w14:paraId="7326FC34" w14:textId="198FEFD8" w:rsidR="001C7A06" w:rsidRPr="00F14914" w:rsidRDefault="001C7A06" w:rsidP="00677392">
      <w:pPr>
        <w:spacing w:line="0" w:lineRule="atLeast"/>
        <w:rPr>
          <w:color w:val="000000" w:themeColor="text1"/>
        </w:rPr>
      </w:pPr>
      <w:r w:rsidRPr="00F14914">
        <w:rPr>
          <w:rFonts w:hint="eastAsia"/>
          <w:color w:val="000000" w:themeColor="text1"/>
        </w:rPr>
        <w:t>(調査等)</w:t>
      </w:r>
    </w:p>
    <w:p w14:paraId="39A65119" w14:textId="614EB91B" w:rsidR="001C7A06" w:rsidRPr="00F14914" w:rsidRDefault="00E23672" w:rsidP="00677392">
      <w:pPr>
        <w:spacing w:line="0" w:lineRule="atLeast"/>
        <w:ind w:left="191" w:hangingChars="100" w:hanging="191"/>
        <w:rPr>
          <w:color w:val="000000" w:themeColor="text1"/>
        </w:rPr>
      </w:pPr>
      <w:r w:rsidRPr="00F14914">
        <w:rPr>
          <w:rFonts w:hint="eastAsia"/>
          <w:color w:val="000000" w:themeColor="text1"/>
        </w:rPr>
        <w:t>第９</w:t>
      </w:r>
      <w:r w:rsidR="001C7A06" w:rsidRPr="00F14914">
        <w:rPr>
          <w:rFonts w:hint="eastAsia"/>
          <w:color w:val="000000" w:themeColor="text1"/>
        </w:rPr>
        <w:t xml:space="preserve">条　</w:t>
      </w:r>
      <w:r w:rsidR="00422780" w:rsidRPr="00F14914">
        <w:rPr>
          <w:rFonts w:hint="eastAsia"/>
          <w:color w:val="000000" w:themeColor="text1"/>
        </w:rPr>
        <w:t>発注者</w:t>
      </w:r>
      <w:r w:rsidR="001C7A06" w:rsidRPr="00F14914">
        <w:rPr>
          <w:rFonts w:hint="eastAsia"/>
          <w:color w:val="000000" w:themeColor="text1"/>
        </w:rPr>
        <w:t>は、</w:t>
      </w:r>
      <w:r w:rsidR="009B735C" w:rsidRPr="00F14914">
        <w:rPr>
          <w:rFonts w:hint="eastAsia"/>
          <w:color w:val="000000" w:themeColor="text1"/>
        </w:rPr>
        <w:t>受注者</w:t>
      </w:r>
      <w:r w:rsidR="001C7A06" w:rsidRPr="00F14914">
        <w:rPr>
          <w:rFonts w:hint="eastAsia"/>
          <w:color w:val="000000" w:themeColor="text1"/>
        </w:rPr>
        <w:t>に委託した業務の処理状況等について、随時に調査し、若しくは必要な報告を求め、又は委託した業務の処理に関して、</w:t>
      </w:r>
      <w:r w:rsidR="00552D23" w:rsidRPr="00F14914">
        <w:rPr>
          <w:rFonts w:hint="eastAsia"/>
          <w:color w:val="000000" w:themeColor="text1"/>
        </w:rPr>
        <w:t>受注者</w:t>
      </w:r>
      <w:r w:rsidR="001C7A06" w:rsidRPr="00F14914">
        <w:rPr>
          <w:rFonts w:hint="eastAsia"/>
          <w:color w:val="000000" w:themeColor="text1"/>
        </w:rPr>
        <w:t>に必要な指示を与えることができるものとする。</w:t>
      </w:r>
    </w:p>
    <w:p w14:paraId="0F56512D" w14:textId="77777777" w:rsidR="00003B21" w:rsidRPr="00F14914" w:rsidRDefault="00003B21" w:rsidP="00677392">
      <w:pPr>
        <w:spacing w:line="0" w:lineRule="atLeast"/>
        <w:rPr>
          <w:color w:val="000000" w:themeColor="text1"/>
        </w:rPr>
      </w:pPr>
    </w:p>
    <w:p w14:paraId="21E796AD" w14:textId="3A7E6E1E" w:rsidR="006F5ABB" w:rsidRPr="00F14914" w:rsidRDefault="006F5ABB" w:rsidP="00677392">
      <w:pPr>
        <w:spacing w:line="0" w:lineRule="atLeast"/>
        <w:rPr>
          <w:color w:val="000000" w:themeColor="text1"/>
        </w:rPr>
      </w:pPr>
      <w:r w:rsidRPr="00F14914">
        <w:rPr>
          <w:rFonts w:hint="eastAsia"/>
          <w:color w:val="000000" w:themeColor="text1"/>
        </w:rPr>
        <w:t>（履行遅滞の場合における違約金等</w:t>
      </w:r>
      <w:r w:rsidR="00085920" w:rsidRPr="00F14914">
        <w:rPr>
          <w:rFonts w:hint="eastAsia"/>
          <w:color w:val="000000" w:themeColor="text1"/>
        </w:rPr>
        <w:t>）</w:t>
      </w:r>
    </w:p>
    <w:p w14:paraId="345127D5" w14:textId="0103E8F4" w:rsidR="00003B21" w:rsidRPr="00F14914" w:rsidRDefault="00E23672" w:rsidP="00677392">
      <w:pPr>
        <w:spacing w:line="0" w:lineRule="atLeast"/>
        <w:ind w:left="191" w:hangingChars="100" w:hanging="191"/>
        <w:rPr>
          <w:color w:val="000000" w:themeColor="text1"/>
        </w:rPr>
      </w:pPr>
      <w:r w:rsidRPr="00F14914">
        <w:rPr>
          <w:rFonts w:hint="eastAsia"/>
          <w:color w:val="000000" w:themeColor="text1"/>
        </w:rPr>
        <w:t>第１０</w:t>
      </w:r>
      <w:r w:rsidR="00003B21" w:rsidRPr="00F14914">
        <w:rPr>
          <w:rFonts w:hint="eastAsia"/>
          <w:color w:val="000000" w:themeColor="text1"/>
        </w:rPr>
        <w:t xml:space="preserve">条　</w:t>
      </w:r>
      <w:r w:rsidR="00552D23" w:rsidRPr="00F14914">
        <w:rPr>
          <w:rFonts w:hint="eastAsia"/>
          <w:color w:val="000000" w:themeColor="text1"/>
        </w:rPr>
        <w:t>受注者</w:t>
      </w:r>
      <w:r w:rsidR="00003B21" w:rsidRPr="00F14914">
        <w:rPr>
          <w:rFonts w:hint="eastAsia"/>
          <w:color w:val="000000" w:themeColor="text1"/>
        </w:rPr>
        <w:t>は、仕様書により指示された業務を履行することができない見込みとなった場合は、遅滞なく</w:t>
      </w:r>
      <w:r w:rsidR="00422780" w:rsidRPr="00F14914">
        <w:rPr>
          <w:rFonts w:hint="eastAsia"/>
          <w:color w:val="000000" w:themeColor="text1"/>
        </w:rPr>
        <w:t>発注者</w:t>
      </w:r>
      <w:r w:rsidR="00003B21" w:rsidRPr="00F14914">
        <w:rPr>
          <w:rFonts w:hint="eastAsia"/>
          <w:color w:val="000000" w:themeColor="text1"/>
        </w:rPr>
        <w:t>に報告し、その対応策を提示しなければならない。</w:t>
      </w:r>
    </w:p>
    <w:p w14:paraId="185D464E" w14:textId="77777777" w:rsidR="0058029B" w:rsidRPr="00F14914" w:rsidRDefault="0058029B" w:rsidP="00677392">
      <w:pPr>
        <w:spacing w:line="0" w:lineRule="atLeast"/>
        <w:ind w:left="191" w:hangingChars="100" w:hanging="191"/>
        <w:rPr>
          <w:color w:val="000000" w:themeColor="text1"/>
        </w:rPr>
      </w:pPr>
      <w:r w:rsidRPr="00F14914">
        <w:rPr>
          <w:rFonts w:hint="eastAsia"/>
          <w:color w:val="000000" w:themeColor="text1"/>
        </w:rPr>
        <w:t>２　発注者は、前項の報告を受けたときは、期限後に完了する見込みがあると認められる場合において、契約履行期間を変更し、完了後に違約金を徴収する。ただし、受注者の責めに帰すべき理由によらないときは、この限りでない。</w:t>
      </w:r>
    </w:p>
    <w:p w14:paraId="0E748609" w14:textId="05A952D0" w:rsidR="001C7A06" w:rsidRPr="00F14914" w:rsidRDefault="0058029B" w:rsidP="00677392">
      <w:pPr>
        <w:spacing w:line="0" w:lineRule="atLeast"/>
        <w:ind w:left="191" w:hangingChars="100" w:hanging="191"/>
        <w:rPr>
          <w:color w:val="000000" w:themeColor="text1"/>
        </w:rPr>
      </w:pPr>
      <w:r w:rsidRPr="00F14914">
        <w:rPr>
          <w:rFonts w:hint="eastAsia"/>
          <w:color w:val="000000" w:themeColor="text1"/>
        </w:rPr>
        <w:t>３　前項の違約金は、頭書の契約金額（月額）につき、遅延日数に応じ、</w:t>
      </w:r>
      <w:r w:rsidR="006149AD" w:rsidRPr="00F14914">
        <w:rPr>
          <w:rFonts w:hint="eastAsia"/>
          <w:color w:val="000000" w:themeColor="text1"/>
        </w:rPr>
        <w:t>相模原市契約規則（平成４年相模原市規則第９号）第４２条に定める率</w:t>
      </w:r>
      <w:r w:rsidRPr="00F14914">
        <w:rPr>
          <w:rFonts w:hint="eastAsia"/>
          <w:color w:val="000000" w:themeColor="text1"/>
        </w:rPr>
        <w:t>を乗じて計算した金額とする。</w:t>
      </w:r>
    </w:p>
    <w:p w14:paraId="247AEFFB" w14:textId="5FE8D59B" w:rsidR="00B1551C" w:rsidRPr="00F14914" w:rsidRDefault="00B1551C" w:rsidP="00677392">
      <w:pPr>
        <w:spacing w:line="0" w:lineRule="atLeast"/>
        <w:rPr>
          <w:color w:val="000000" w:themeColor="text1"/>
        </w:rPr>
      </w:pPr>
    </w:p>
    <w:p w14:paraId="4C7678BC" w14:textId="0E0C7A5D" w:rsidR="0009769F" w:rsidRPr="00F14914" w:rsidRDefault="0009769F" w:rsidP="00677392">
      <w:pPr>
        <w:spacing w:line="0" w:lineRule="atLeast"/>
        <w:rPr>
          <w:color w:val="000000" w:themeColor="text1"/>
        </w:rPr>
      </w:pPr>
      <w:r w:rsidRPr="00F14914">
        <w:rPr>
          <w:rFonts w:hint="eastAsia"/>
          <w:color w:val="000000" w:themeColor="text1"/>
        </w:rPr>
        <w:t>（</w:t>
      </w:r>
      <w:r w:rsidR="00422780" w:rsidRPr="00F14914">
        <w:rPr>
          <w:rFonts w:hint="eastAsia"/>
          <w:color w:val="000000" w:themeColor="text1"/>
        </w:rPr>
        <w:t>発注者</w:t>
      </w:r>
      <w:r w:rsidRPr="00F14914">
        <w:rPr>
          <w:rFonts w:hint="eastAsia"/>
          <w:color w:val="000000" w:themeColor="text1"/>
        </w:rPr>
        <w:t>の催告による解除権）</w:t>
      </w:r>
    </w:p>
    <w:p w14:paraId="78029358" w14:textId="4A49B3D1" w:rsidR="0009769F" w:rsidRPr="00F14914" w:rsidRDefault="0009769F" w:rsidP="00677392">
      <w:pPr>
        <w:spacing w:line="0" w:lineRule="atLeast"/>
        <w:ind w:left="191" w:hangingChars="100" w:hanging="191"/>
        <w:rPr>
          <w:color w:val="000000" w:themeColor="text1"/>
        </w:rPr>
      </w:pPr>
      <w:r w:rsidRPr="00F14914">
        <w:rPr>
          <w:rFonts w:hint="eastAsia"/>
          <w:color w:val="000000" w:themeColor="text1"/>
        </w:rPr>
        <w:t>第</w:t>
      </w:r>
      <w:r w:rsidR="00BE2B23" w:rsidRPr="00F14914">
        <w:rPr>
          <w:rFonts w:hint="eastAsia"/>
          <w:color w:val="000000" w:themeColor="text1"/>
        </w:rPr>
        <w:t>１１</w:t>
      </w:r>
      <w:r w:rsidRPr="00F14914">
        <w:rPr>
          <w:rFonts w:hint="eastAsia"/>
          <w:color w:val="000000" w:themeColor="text1"/>
        </w:rPr>
        <w:t>条</w:t>
      </w:r>
      <w:r w:rsidR="006E0451" w:rsidRPr="00F14914">
        <w:rPr>
          <w:rFonts w:hint="eastAsia"/>
          <w:color w:val="000000" w:themeColor="text1"/>
        </w:rPr>
        <w:t xml:space="preserve">　</w:t>
      </w:r>
      <w:r w:rsidR="00422780" w:rsidRPr="00F14914">
        <w:rPr>
          <w:rFonts w:hint="eastAsia"/>
          <w:color w:val="000000" w:themeColor="text1"/>
        </w:rPr>
        <w:t>発注者</w:t>
      </w:r>
      <w:r w:rsidR="001417DE" w:rsidRPr="00F14914">
        <w:rPr>
          <w:rFonts w:hint="eastAsia"/>
          <w:color w:val="000000" w:themeColor="text1"/>
        </w:rPr>
        <w:t>は、受注</w:t>
      </w:r>
      <w:r w:rsidRPr="00F14914">
        <w:rPr>
          <w:rFonts w:hint="eastAsia"/>
          <w:color w:val="000000" w:themeColor="text1"/>
        </w:rPr>
        <w:t>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5DB8903" w14:textId="77777777" w:rsidR="0009769F" w:rsidRPr="00F14914" w:rsidRDefault="0009769F" w:rsidP="00677392">
      <w:pPr>
        <w:spacing w:line="0" w:lineRule="atLeast"/>
        <w:rPr>
          <w:color w:val="000000" w:themeColor="text1"/>
        </w:rPr>
      </w:pPr>
      <w:r w:rsidRPr="00F14914">
        <w:rPr>
          <w:rFonts w:hint="eastAsia"/>
          <w:color w:val="000000" w:themeColor="text1"/>
        </w:rPr>
        <w:t>（１）正当な理由なく、業務に着手すべき期日を過ぎても業務に着手しないとき。</w:t>
      </w:r>
    </w:p>
    <w:p w14:paraId="145F8E04" w14:textId="2A52B9D8" w:rsidR="008D0957" w:rsidRPr="00F14914" w:rsidRDefault="0009769F" w:rsidP="00677392">
      <w:pPr>
        <w:spacing w:line="0" w:lineRule="atLeast"/>
        <w:ind w:left="191" w:hangingChars="100" w:hanging="191"/>
        <w:rPr>
          <w:color w:val="000000" w:themeColor="text1"/>
        </w:rPr>
      </w:pPr>
      <w:r w:rsidRPr="00F14914">
        <w:rPr>
          <w:rFonts w:hint="eastAsia"/>
          <w:color w:val="000000" w:themeColor="text1"/>
        </w:rPr>
        <w:t>（２）</w:t>
      </w:r>
      <w:r w:rsidR="00B605BB" w:rsidRPr="00F14914">
        <w:rPr>
          <w:rFonts w:hint="eastAsia"/>
          <w:color w:val="000000" w:themeColor="text1"/>
        </w:rPr>
        <w:t>一般ごみ等の収集運搬において、正当な理由なく、仕様書に定めた時刻に業務が</w:t>
      </w:r>
      <w:r w:rsidR="003C6A11" w:rsidRPr="00F14914">
        <w:rPr>
          <w:rFonts w:hint="eastAsia"/>
          <w:color w:val="000000" w:themeColor="text1"/>
        </w:rPr>
        <w:t>終了</w:t>
      </w:r>
      <w:r w:rsidR="00B605BB" w:rsidRPr="00F14914">
        <w:rPr>
          <w:rFonts w:hint="eastAsia"/>
          <w:color w:val="000000" w:themeColor="text1"/>
        </w:rPr>
        <w:t>しないことが継続的に生じているとき。</w:t>
      </w:r>
    </w:p>
    <w:p w14:paraId="0D246391" w14:textId="0403E0F5" w:rsidR="00F03499" w:rsidRPr="00F14914" w:rsidRDefault="00F03499" w:rsidP="00677392">
      <w:pPr>
        <w:spacing w:line="0" w:lineRule="atLeast"/>
        <w:ind w:left="191" w:hangingChars="100" w:hanging="191"/>
        <w:rPr>
          <w:color w:val="000000" w:themeColor="text1"/>
        </w:rPr>
      </w:pPr>
      <w:r w:rsidRPr="00F14914">
        <w:rPr>
          <w:rFonts w:hint="eastAsia"/>
          <w:color w:val="000000" w:themeColor="text1"/>
        </w:rPr>
        <w:lastRenderedPageBreak/>
        <w:t>（</w:t>
      </w:r>
      <w:r w:rsidR="00980953" w:rsidRPr="00F14914">
        <w:rPr>
          <w:rFonts w:hint="eastAsia"/>
          <w:color w:val="000000" w:themeColor="text1"/>
        </w:rPr>
        <w:t>３</w:t>
      </w:r>
      <w:r w:rsidRPr="00F14914">
        <w:rPr>
          <w:rFonts w:hint="eastAsia"/>
          <w:color w:val="000000" w:themeColor="text1"/>
        </w:rPr>
        <w:t>）正当な理由がなく、</w:t>
      </w:r>
      <w:r w:rsidR="00422780" w:rsidRPr="00F14914">
        <w:rPr>
          <w:rFonts w:hint="eastAsia"/>
          <w:color w:val="000000" w:themeColor="text1"/>
        </w:rPr>
        <w:t>発注者</w:t>
      </w:r>
      <w:r w:rsidRPr="00F14914">
        <w:rPr>
          <w:rFonts w:hint="eastAsia"/>
          <w:color w:val="000000" w:themeColor="text1"/>
        </w:rPr>
        <w:t>の指示に従わないとき若しくは</w:t>
      </w:r>
      <w:r w:rsidR="00422780" w:rsidRPr="00F14914">
        <w:rPr>
          <w:rFonts w:hint="eastAsia"/>
          <w:color w:val="000000" w:themeColor="text1"/>
        </w:rPr>
        <w:t>発注者</w:t>
      </w:r>
      <w:r w:rsidRPr="00F14914">
        <w:rPr>
          <w:rFonts w:hint="eastAsia"/>
          <w:color w:val="000000" w:themeColor="text1"/>
        </w:rPr>
        <w:t>の品位を傷つけ、信用を失墜させ又は不都合な行為があったとき。</w:t>
      </w:r>
    </w:p>
    <w:p w14:paraId="0FC70D4A" w14:textId="23D9DB0A" w:rsidR="0009769F" w:rsidRPr="00F14914" w:rsidRDefault="0009769F" w:rsidP="00677392">
      <w:pPr>
        <w:spacing w:line="0" w:lineRule="atLeast"/>
        <w:rPr>
          <w:color w:val="000000" w:themeColor="text1"/>
        </w:rPr>
      </w:pPr>
      <w:r w:rsidRPr="00F14914">
        <w:rPr>
          <w:rFonts w:hint="eastAsia"/>
          <w:color w:val="000000" w:themeColor="text1"/>
        </w:rPr>
        <w:t>（</w:t>
      </w:r>
      <w:r w:rsidR="00980953" w:rsidRPr="00F14914">
        <w:rPr>
          <w:rFonts w:hint="eastAsia"/>
          <w:color w:val="000000" w:themeColor="text1"/>
        </w:rPr>
        <w:t>４</w:t>
      </w:r>
      <w:r w:rsidRPr="00F14914">
        <w:rPr>
          <w:rFonts w:hint="eastAsia"/>
          <w:color w:val="000000" w:themeColor="text1"/>
        </w:rPr>
        <w:t>）前各号に掲げる場合のほか、</w:t>
      </w:r>
      <w:r w:rsidR="00B54682" w:rsidRPr="00F14914">
        <w:rPr>
          <w:rFonts w:hint="eastAsia"/>
          <w:color w:val="000000" w:themeColor="text1"/>
        </w:rPr>
        <w:t>受注者</w:t>
      </w:r>
      <w:r w:rsidRPr="00F14914">
        <w:rPr>
          <w:rFonts w:hint="eastAsia"/>
          <w:color w:val="000000" w:themeColor="text1"/>
        </w:rPr>
        <w:t>が、この契約に違反したとき。</w:t>
      </w:r>
    </w:p>
    <w:p w14:paraId="62558228" w14:textId="27A9AF52" w:rsidR="00BE688F" w:rsidRPr="00F14914" w:rsidRDefault="00B54682" w:rsidP="006D4472">
      <w:pPr>
        <w:spacing w:line="0" w:lineRule="atLeast"/>
        <w:ind w:left="191" w:hangingChars="100" w:hanging="191"/>
        <w:rPr>
          <w:color w:val="000000" w:themeColor="text1"/>
        </w:rPr>
      </w:pPr>
      <w:r w:rsidRPr="00F14914">
        <w:rPr>
          <w:rFonts w:hint="eastAsia"/>
          <w:color w:val="000000" w:themeColor="text1"/>
        </w:rPr>
        <w:t>２　発注者は、前項の規定によりこの契約を解除した場合において、受注者に損害が生じても、発注者はその損害の賠償の責めを負わないものとする。</w:t>
      </w:r>
    </w:p>
    <w:p w14:paraId="5B66802F" w14:textId="77777777" w:rsidR="00872B63" w:rsidRPr="00F14914" w:rsidRDefault="00872B63" w:rsidP="00677392">
      <w:pPr>
        <w:spacing w:line="0" w:lineRule="atLeast"/>
        <w:rPr>
          <w:color w:val="000000" w:themeColor="text1"/>
        </w:rPr>
      </w:pPr>
    </w:p>
    <w:p w14:paraId="056F342B" w14:textId="77B4E5C5" w:rsidR="0009769F" w:rsidRPr="00F14914" w:rsidRDefault="0009769F" w:rsidP="00677392">
      <w:pPr>
        <w:spacing w:line="0" w:lineRule="atLeast"/>
        <w:rPr>
          <w:color w:val="000000" w:themeColor="text1"/>
        </w:rPr>
      </w:pPr>
      <w:r w:rsidRPr="00F14914">
        <w:rPr>
          <w:rFonts w:hint="eastAsia"/>
          <w:color w:val="000000" w:themeColor="text1"/>
        </w:rPr>
        <w:t>（</w:t>
      </w:r>
      <w:r w:rsidR="00422780" w:rsidRPr="00F14914">
        <w:rPr>
          <w:rFonts w:hint="eastAsia"/>
          <w:color w:val="000000" w:themeColor="text1"/>
        </w:rPr>
        <w:t>発注者</w:t>
      </w:r>
      <w:r w:rsidRPr="00F14914">
        <w:rPr>
          <w:rFonts w:hint="eastAsia"/>
          <w:color w:val="000000" w:themeColor="text1"/>
        </w:rPr>
        <w:t>の催告によらない解除権）</w:t>
      </w:r>
    </w:p>
    <w:p w14:paraId="1630FDDC" w14:textId="2FE084F7" w:rsidR="0009769F" w:rsidRPr="00F14914" w:rsidRDefault="0009769F" w:rsidP="006D4472">
      <w:pPr>
        <w:spacing w:line="0" w:lineRule="atLeast"/>
        <w:ind w:left="191" w:hangingChars="100" w:hanging="191"/>
        <w:rPr>
          <w:color w:val="000000" w:themeColor="text1"/>
        </w:rPr>
      </w:pPr>
      <w:r w:rsidRPr="00F14914">
        <w:rPr>
          <w:rFonts w:hint="eastAsia"/>
          <w:color w:val="000000" w:themeColor="text1"/>
        </w:rPr>
        <w:t>第</w:t>
      </w:r>
      <w:r w:rsidR="00980953" w:rsidRPr="00F14914">
        <w:rPr>
          <w:rFonts w:hint="eastAsia"/>
          <w:color w:val="000000" w:themeColor="text1"/>
        </w:rPr>
        <w:t>１１</w:t>
      </w:r>
      <w:r w:rsidRPr="00F14914">
        <w:rPr>
          <w:rFonts w:hint="eastAsia"/>
          <w:color w:val="000000" w:themeColor="text1"/>
        </w:rPr>
        <w:t>条の２</w:t>
      </w:r>
      <w:r w:rsidR="006E0451" w:rsidRPr="00F14914">
        <w:rPr>
          <w:rFonts w:hint="eastAsia"/>
          <w:color w:val="000000" w:themeColor="text1"/>
        </w:rPr>
        <w:t xml:space="preserve">　</w:t>
      </w:r>
      <w:r w:rsidR="00422780" w:rsidRPr="00F14914">
        <w:rPr>
          <w:rFonts w:hint="eastAsia"/>
          <w:color w:val="000000" w:themeColor="text1"/>
        </w:rPr>
        <w:t>発注者</w:t>
      </w:r>
      <w:r w:rsidR="00993D19" w:rsidRPr="00F14914">
        <w:rPr>
          <w:rFonts w:hint="eastAsia"/>
          <w:color w:val="000000" w:themeColor="text1"/>
        </w:rPr>
        <w:t>は、</w:t>
      </w:r>
      <w:r w:rsidR="00E32115" w:rsidRPr="00F14914">
        <w:rPr>
          <w:rFonts w:hint="eastAsia"/>
          <w:color w:val="000000" w:themeColor="text1"/>
        </w:rPr>
        <w:t>受注者</w:t>
      </w:r>
      <w:r w:rsidRPr="00F14914">
        <w:rPr>
          <w:rFonts w:hint="eastAsia"/>
          <w:color w:val="000000" w:themeColor="text1"/>
        </w:rPr>
        <w:t>が次の各号のいずれかに該当するときは、直ちにこの契約を解除することができる。</w:t>
      </w:r>
    </w:p>
    <w:p w14:paraId="7087A926" w14:textId="362032DA" w:rsidR="0009769F" w:rsidRPr="00F14914" w:rsidRDefault="0009769F" w:rsidP="006D4472">
      <w:pPr>
        <w:spacing w:line="0" w:lineRule="atLeast"/>
        <w:ind w:left="382" w:hangingChars="200" w:hanging="382"/>
        <w:rPr>
          <w:color w:val="000000" w:themeColor="text1"/>
        </w:rPr>
      </w:pPr>
      <w:r w:rsidRPr="00F14914">
        <w:rPr>
          <w:rFonts w:hint="eastAsia"/>
          <w:color w:val="000000" w:themeColor="text1"/>
        </w:rPr>
        <w:t>（１）第</w:t>
      </w:r>
      <w:r w:rsidR="00980953" w:rsidRPr="00F14914">
        <w:rPr>
          <w:rFonts w:hint="eastAsia"/>
          <w:color w:val="000000" w:themeColor="text1"/>
        </w:rPr>
        <w:t>４</w:t>
      </w:r>
      <w:r w:rsidRPr="00F14914">
        <w:rPr>
          <w:rFonts w:hint="eastAsia"/>
          <w:color w:val="000000" w:themeColor="text1"/>
        </w:rPr>
        <w:t>条の規定に違反し、この契約により生じる権利又は義務を第三者に譲渡し、承継させ、又は担保の目的に供したとき。</w:t>
      </w:r>
    </w:p>
    <w:p w14:paraId="1F711AE8" w14:textId="0C4BAAB1" w:rsidR="0009769F" w:rsidRPr="00F14914" w:rsidRDefault="00F03499" w:rsidP="00677392">
      <w:pPr>
        <w:spacing w:line="0" w:lineRule="atLeast"/>
        <w:rPr>
          <w:color w:val="000000" w:themeColor="text1"/>
        </w:rPr>
      </w:pPr>
      <w:r w:rsidRPr="00F14914">
        <w:rPr>
          <w:rFonts w:hint="eastAsia"/>
          <w:color w:val="000000" w:themeColor="text1"/>
        </w:rPr>
        <w:t>（</w:t>
      </w:r>
      <w:r w:rsidR="001D13BF" w:rsidRPr="00F14914">
        <w:rPr>
          <w:rFonts w:hint="eastAsia"/>
          <w:color w:val="000000" w:themeColor="text1"/>
        </w:rPr>
        <w:t>２</w:t>
      </w:r>
      <w:r w:rsidR="0009769F" w:rsidRPr="00F14914">
        <w:rPr>
          <w:rFonts w:hint="eastAsia"/>
          <w:color w:val="000000" w:themeColor="text1"/>
        </w:rPr>
        <w:t>）</w:t>
      </w:r>
      <w:r w:rsidR="00FA2290" w:rsidRPr="00F14914">
        <w:rPr>
          <w:rFonts w:hint="eastAsia"/>
          <w:color w:val="000000" w:themeColor="text1"/>
        </w:rPr>
        <w:t>この契約の履行の全部を完了</w:t>
      </w:r>
      <w:r w:rsidR="0009769F" w:rsidRPr="00F14914">
        <w:rPr>
          <w:rFonts w:hint="eastAsia"/>
          <w:color w:val="000000" w:themeColor="text1"/>
        </w:rPr>
        <w:t>させることができないことが明らかであるとき。</w:t>
      </w:r>
    </w:p>
    <w:p w14:paraId="5121F2BF" w14:textId="263DA249" w:rsidR="0009769F" w:rsidRPr="00F14914" w:rsidRDefault="00F03499" w:rsidP="00677392">
      <w:pPr>
        <w:spacing w:line="0" w:lineRule="atLeast"/>
        <w:rPr>
          <w:color w:val="000000" w:themeColor="text1"/>
        </w:rPr>
      </w:pPr>
      <w:r w:rsidRPr="00F14914">
        <w:rPr>
          <w:rFonts w:hint="eastAsia"/>
          <w:color w:val="000000" w:themeColor="text1"/>
        </w:rPr>
        <w:t>（</w:t>
      </w:r>
      <w:r w:rsidR="001D13BF" w:rsidRPr="00F14914">
        <w:rPr>
          <w:rFonts w:hint="eastAsia"/>
          <w:color w:val="000000" w:themeColor="text1"/>
        </w:rPr>
        <w:t>３</w:t>
      </w:r>
      <w:r w:rsidR="0009769F" w:rsidRPr="00F14914">
        <w:rPr>
          <w:rFonts w:hint="eastAsia"/>
          <w:color w:val="000000" w:themeColor="text1"/>
        </w:rPr>
        <w:t>）</w:t>
      </w:r>
      <w:r w:rsidR="00FA2290" w:rsidRPr="00F14914">
        <w:rPr>
          <w:rFonts w:hint="eastAsia"/>
          <w:color w:val="000000" w:themeColor="text1"/>
        </w:rPr>
        <w:t>受注者</w:t>
      </w:r>
      <w:r w:rsidR="0009769F" w:rsidRPr="00F14914">
        <w:rPr>
          <w:rFonts w:hint="eastAsia"/>
          <w:color w:val="000000" w:themeColor="text1"/>
        </w:rPr>
        <w:t>がこの契約の履行</w:t>
      </w:r>
      <w:r w:rsidR="00FA2290" w:rsidRPr="00F14914">
        <w:rPr>
          <w:rFonts w:hint="eastAsia"/>
          <w:color w:val="000000" w:themeColor="text1"/>
        </w:rPr>
        <w:t>の全部の完了</w:t>
      </w:r>
      <w:r w:rsidR="0009769F" w:rsidRPr="00F14914">
        <w:rPr>
          <w:rFonts w:hint="eastAsia"/>
          <w:color w:val="000000" w:themeColor="text1"/>
        </w:rPr>
        <w:t>を拒絶する意思を明確に表示したとき。</w:t>
      </w:r>
    </w:p>
    <w:p w14:paraId="1E6A79A2" w14:textId="5ABA08A4" w:rsidR="0009769F" w:rsidRPr="00F14914" w:rsidRDefault="00F03499" w:rsidP="006D4472">
      <w:pPr>
        <w:spacing w:line="0" w:lineRule="atLeast"/>
        <w:ind w:left="382" w:hangingChars="200" w:hanging="382"/>
        <w:rPr>
          <w:color w:val="000000" w:themeColor="text1"/>
        </w:rPr>
      </w:pPr>
      <w:r w:rsidRPr="00F14914">
        <w:rPr>
          <w:rFonts w:hint="eastAsia"/>
          <w:color w:val="000000" w:themeColor="text1"/>
        </w:rPr>
        <w:t>（</w:t>
      </w:r>
      <w:r w:rsidR="001D13BF" w:rsidRPr="00F14914">
        <w:rPr>
          <w:rFonts w:hint="eastAsia"/>
          <w:color w:val="000000" w:themeColor="text1"/>
        </w:rPr>
        <w:t>４</w:t>
      </w:r>
      <w:r w:rsidR="0009769F" w:rsidRPr="00F14914">
        <w:rPr>
          <w:rFonts w:hint="eastAsia"/>
          <w:color w:val="000000" w:themeColor="text1"/>
        </w:rPr>
        <w:t>）</w:t>
      </w:r>
      <w:r w:rsidR="00FA2290" w:rsidRPr="00F14914">
        <w:rPr>
          <w:rFonts w:hint="eastAsia"/>
          <w:color w:val="000000" w:themeColor="text1"/>
        </w:rPr>
        <w:t>受注者</w:t>
      </w:r>
      <w:r w:rsidR="0009769F" w:rsidRPr="00F14914">
        <w:rPr>
          <w:rFonts w:hint="eastAsia"/>
          <w:color w:val="000000" w:themeColor="text1"/>
        </w:rPr>
        <w:t>の債務の一部の履行が不能である場合又は</w:t>
      </w:r>
      <w:r w:rsidR="003E3376" w:rsidRPr="00F14914">
        <w:rPr>
          <w:rFonts w:hint="eastAsia"/>
          <w:color w:val="000000" w:themeColor="text1"/>
        </w:rPr>
        <w:t>受注者</w:t>
      </w:r>
      <w:r w:rsidR="0009769F" w:rsidRPr="00F14914">
        <w:rPr>
          <w:rFonts w:hint="eastAsia"/>
          <w:color w:val="000000" w:themeColor="text1"/>
        </w:rPr>
        <w:t>がその債務の一部の履行を拒絶する意思を明確に表示した場合において、残存する部分のみでは契約をした目的を達することができないとき。</w:t>
      </w:r>
    </w:p>
    <w:p w14:paraId="75C8F312" w14:textId="2DEA73C4" w:rsidR="0009769F" w:rsidRPr="00F14914" w:rsidRDefault="00F03499" w:rsidP="006D4472">
      <w:pPr>
        <w:spacing w:line="0" w:lineRule="atLeast"/>
        <w:ind w:left="382" w:hangingChars="200" w:hanging="382"/>
        <w:rPr>
          <w:color w:val="000000" w:themeColor="text1"/>
        </w:rPr>
      </w:pPr>
      <w:r w:rsidRPr="00F14914">
        <w:rPr>
          <w:rFonts w:hint="eastAsia"/>
          <w:color w:val="000000" w:themeColor="text1"/>
        </w:rPr>
        <w:t>（</w:t>
      </w:r>
      <w:r w:rsidR="001D13BF" w:rsidRPr="00F14914">
        <w:rPr>
          <w:rFonts w:hint="eastAsia"/>
          <w:color w:val="000000" w:themeColor="text1"/>
        </w:rPr>
        <w:t>５</w:t>
      </w:r>
      <w:r w:rsidR="0009769F" w:rsidRPr="00F14914">
        <w:rPr>
          <w:rFonts w:hint="eastAsia"/>
          <w:color w:val="000000" w:themeColor="text1"/>
        </w:rPr>
        <w:t>）契約の目的物の性質や当事者の意思表示により、特定の日時又は一定の期間内に履行をしなければ契約をした目的を達することができない場合において、</w:t>
      </w:r>
      <w:r w:rsidR="00135288" w:rsidRPr="00F14914">
        <w:rPr>
          <w:rFonts w:hint="eastAsia"/>
          <w:color w:val="000000" w:themeColor="text1"/>
        </w:rPr>
        <w:t>受注者</w:t>
      </w:r>
      <w:r w:rsidR="0009769F" w:rsidRPr="00F14914">
        <w:rPr>
          <w:rFonts w:hint="eastAsia"/>
          <w:color w:val="000000" w:themeColor="text1"/>
        </w:rPr>
        <w:t>が履行しないでその時期を経過したとき。</w:t>
      </w:r>
    </w:p>
    <w:p w14:paraId="3921F4B9" w14:textId="2B1C229B" w:rsidR="0009769F" w:rsidRPr="00F14914" w:rsidRDefault="00F03499" w:rsidP="006D4472">
      <w:pPr>
        <w:spacing w:line="0" w:lineRule="atLeast"/>
        <w:ind w:left="382" w:hangingChars="200" w:hanging="382"/>
        <w:rPr>
          <w:color w:val="000000" w:themeColor="text1"/>
        </w:rPr>
      </w:pPr>
      <w:r w:rsidRPr="00F14914">
        <w:rPr>
          <w:rFonts w:hint="eastAsia"/>
          <w:color w:val="000000" w:themeColor="text1"/>
        </w:rPr>
        <w:t>（</w:t>
      </w:r>
      <w:r w:rsidR="001D13BF" w:rsidRPr="00F14914">
        <w:rPr>
          <w:rFonts w:hint="eastAsia"/>
          <w:color w:val="000000" w:themeColor="text1"/>
        </w:rPr>
        <w:t>６</w:t>
      </w:r>
      <w:r w:rsidR="0009769F" w:rsidRPr="00F14914">
        <w:rPr>
          <w:rFonts w:hint="eastAsia"/>
          <w:color w:val="000000" w:themeColor="text1"/>
        </w:rPr>
        <w:t>）前各号に掲げる場合のほか、</w:t>
      </w:r>
      <w:r w:rsidR="00135288" w:rsidRPr="00F14914">
        <w:rPr>
          <w:rFonts w:hint="eastAsia"/>
          <w:color w:val="000000" w:themeColor="text1"/>
        </w:rPr>
        <w:t>受注者</w:t>
      </w:r>
      <w:r w:rsidR="0009769F" w:rsidRPr="00F14914">
        <w:rPr>
          <w:rFonts w:hint="eastAsia"/>
          <w:color w:val="000000" w:themeColor="text1"/>
        </w:rPr>
        <w:t>がその債務の履行をせず、</w:t>
      </w:r>
      <w:r w:rsidR="00422780" w:rsidRPr="00F14914">
        <w:rPr>
          <w:rFonts w:hint="eastAsia"/>
          <w:color w:val="000000" w:themeColor="text1"/>
        </w:rPr>
        <w:t>発注者</w:t>
      </w:r>
      <w:r w:rsidR="0009769F" w:rsidRPr="00F14914">
        <w:rPr>
          <w:rFonts w:hint="eastAsia"/>
          <w:color w:val="000000" w:themeColor="text1"/>
        </w:rPr>
        <w:t>が前条の催告をしても契約をした目的を達するのに足りる履行がされる見込みがないことが明らかであるとき。</w:t>
      </w:r>
    </w:p>
    <w:p w14:paraId="5BD1C5CA" w14:textId="051E89C3" w:rsidR="001D13BF" w:rsidRPr="00F14914" w:rsidRDefault="001D13BF" w:rsidP="00677392">
      <w:pPr>
        <w:spacing w:line="0" w:lineRule="atLeast"/>
        <w:rPr>
          <w:color w:val="000000" w:themeColor="text1"/>
        </w:rPr>
      </w:pPr>
      <w:r w:rsidRPr="00F14914">
        <w:rPr>
          <w:rFonts w:hint="eastAsia"/>
          <w:color w:val="000000" w:themeColor="text1"/>
        </w:rPr>
        <w:t>（７）契約の履行に当たって法令の規定により必要な許可又は認可等を失ったとき。</w:t>
      </w:r>
    </w:p>
    <w:p w14:paraId="6F884D69" w14:textId="716860CF" w:rsidR="001D13BF" w:rsidRPr="00F14914" w:rsidRDefault="001D13BF" w:rsidP="006D4472">
      <w:pPr>
        <w:spacing w:line="0" w:lineRule="atLeast"/>
        <w:ind w:left="382" w:hangingChars="200" w:hanging="382"/>
        <w:rPr>
          <w:color w:val="000000" w:themeColor="text1"/>
        </w:rPr>
      </w:pPr>
      <w:r w:rsidRPr="00F14914">
        <w:rPr>
          <w:rFonts w:hint="eastAsia"/>
          <w:color w:val="000000" w:themeColor="text1"/>
        </w:rPr>
        <w:t>（８）受注者が廃棄物の処理及び清掃に関する法律施行令（昭和４６年政令第３００号）第４条第１号から第３号までに定める基準に適合しなくなったとき。</w:t>
      </w:r>
    </w:p>
    <w:p w14:paraId="436AB667" w14:textId="7C16DD80" w:rsidR="001D13BF" w:rsidRPr="00F14914" w:rsidRDefault="001D13BF" w:rsidP="00677392">
      <w:pPr>
        <w:spacing w:line="0" w:lineRule="atLeast"/>
        <w:rPr>
          <w:color w:val="000000" w:themeColor="text1"/>
        </w:rPr>
      </w:pPr>
      <w:r w:rsidRPr="00F14914">
        <w:rPr>
          <w:rFonts w:hint="eastAsia"/>
          <w:color w:val="000000" w:themeColor="text1"/>
        </w:rPr>
        <w:t>（９）受注者の振出した手形又は小切手が不渡りになったとき。</w:t>
      </w:r>
    </w:p>
    <w:p w14:paraId="6FE47651" w14:textId="61981649" w:rsidR="001D13BF" w:rsidRPr="00F14914" w:rsidRDefault="001D13BF" w:rsidP="00677392">
      <w:pPr>
        <w:spacing w:line="0" w:lineRule="atLeast"/>
        <w:rPr>
          <w:color w:val="000000" w:themeColor="text1"/>
        </w:rPr>
      </w:pPr>
      <w:r w:rsidRPr="00F14914">
        <w:rPr>
          <w:rFonts w:hint="eastAsia"/>
          <w:color w:val="000000" w:themeColor="text1"/>
        </w:rPr>
        <w:t>（１０）破産、民事再生、会社更生手続き開始の申立の時、又はそれらの申立を受けたとき。</w:t>
      </w:r>
    </w:p>
    <w:p w14:paraId="397DDC34" w14:textId="363BDEF2" w:rsidR="00135288" w:rsidRPr="00F14914" w:rsidRDefault="001D13BF" w:rsidP="00677392">
      <w:pPr>
        <w:spacing w:line="0" w:lineRule="atLeast"/>
        <w:rPr>
          <w:color w:val="000000" w:themeColor="text1"/>
        </w:rPr>
      </w:pPr>
      <w:r w:rsidRPr="00F14914">
        <w:rPr>
          <w:rFonts w:hint="eastAsia"/>
          <w:color w:val="000000" w:themeColor="text1"/>
        </w:rPr>
        <w:t>（１１）第</w:t>
      </w:r>
      <w:r w:rsidR="003576C6" w:rsidRPr="00F14914">
        <w:rPr>
          <w:rFonts w:hint="eastAsia"/>
          <w:color w:val="000000" w:themeColor="text1"/>
        </w:rPr>
        <w:t>１</w:t>
      </w:r>
      <w:r w:rsidR="006F37D5" w:rsidRPr="00F14914">
        <w:rPr>
          <w:rFonts w:hint="eastAsia"/>
          <w:color w:val="000000" w:themeColor="text1"/>
        </w:rPr>
        <w:t>４</w:t>
      </w:r>
      <w:r w:rsidRPr="00F14914">
        <w:rPr>
          <w:rFonts w:hint="eastAsia"/>
          <w:color w:val="000000" w:themeColor="text1"/>
        </w:rPr>
        <w:t>条の規定によらないでこの契約の解除を申し出たとき。</w:t>
      </w:r>
    </w:p>
    <w:p w14:paraId="2EFA7493" w14:textId="2C7585F1" w:rsidR="00A72850" w:rsidRPr="00F14914" w:rsidRDefault="00A72850" w:rsidP="006D4472">
      <w:pPr>
        <w:spacing w:line="0" w:lineRule="atLeast"/>
        <w:ind w:left="191" w:hangingChars="100" w:hanging="191"/>
        <w:rPr>
          <w:color w:val="000000" w:themeColor="text1"/>
        </w:rPr>
      </w:pPr>
      <w:r w:rsidRPr="00F14914">
        <w:rPr>
          <w:rFonts w:hint="eastAsia"/>
          <w:color w:val="000000" w:themeColor="text1"/>
        </w:rPr>
        <w:t>２　発注者は、前項の規定によりこの契約を解除した場合において、受注者に損害が生じても、発注者はその損害の賠償の責めを負わないものとする。</w:t>
      </w:r>
    </w:p>
    <w:p w14:paraId="0503AE0B" w14:textId="77777777" w:rsidR="0016745C" w:rsidRPr="00F14914" w:rsidRDefault="0016745C" w:rsidP="00677392">
      <w:pPr>
        <w:spacing w:line="0" w:lineRule="atLeast"/>
        <w:rPr>
          <w:color w:val="000000" w:themeColor="text1"/>
        </w:rPr>
      </w:pPr>
    </w:p>
    <w:p w14:paraId="16D719BD" w14:textId="3EBD7379" w:rsidR="009D5A0D" w:rsidRPr="00F14914" w:rsidRDefault="009D5A0D" w:rsidP="00677392">
      <w:pPr>
        <w:spacing w:line="0" w:lineRule="atLeast"/>
        <w:rPr>
          <w:color w:val="000000" w:themeColor="text1"/>
        </w:rPr>
      </w:pPr>
      <w:r w:rsidRPr="00F14914">
        <w:rPr>
          <w:rFonts w:hint="eastAsia"/>
          <w:color w:val="000000" w:themeColor="text1"/>
        </w:rPr>
        <w:t>（</w:t>
      </w:r>
      <w:r w:rsidRPr="00F14914">
        <w:rPr>
          <w:color w:val="000000" w:themeColor="text1"/>
        </w:rPr>
        <w:t>談合その他不正行為による発注者の解除権</w:t>
      </w:r>
      <w:r w:rsidR="002520B1" w:rsidRPr="00F14914">
        <w:rPr>
          <w:rFonts w:hint="eastAsia"/>
          <w:color w:val="000000" w:themeColor="text1"/>
        </w:rPr>
        <w:t>）</w:t>
      </w:r>
    </w:p>
    <w:p w14:paraId="550327B9" w14:textId="4CD60059" w:rsidR="009D5A0D" w:rsidRPr="00F14914" w:rsidRDefault="009D5A0D" w:rsidP="006D4472">
      <w:pPr>
        <w:spacing w:line="0" w:lineRule="atLeast"/>
        <w:ind w:left="191" w:hangingChars="100" w:hanging="191"/>
        <w:rPr>
          <w:color w:val="000000" w:themeColor="text1"/>
        </w:rPr>
      </w:pPr>
      <w:r w:rsidRPr="00F14914">
        <w:rPr>
          <w:rFonts w:hint="eastAsia"/>
          <w:color w:val="000000" w:themeColor="text1"/>
        </w:rPr>
        <w:t>第</w:t>
      </w:r>
      <w:r w:rsidR="00980953" w:rsidRPr="00F14914">
        <w:rPr>
          <w:rFonts w:hint="eastAsia"/>
          <w:color w:val="000000" w:themeColor="text1"/>
        </w:rPr>
        <w:t>１１</w:t>
      </w:r>
      <w:r w:rsidRPr="00F14914">
        <w:rPr>
          <w:rFonts w:hint="eastAsia"/>
          <w:color w:val="000000" w:themeColor="text1"/>
        </w:rPr>
        <w:t>条の３　発注者は、受注者がこの契約に関して、次の各号のいずれかに該当するときは、契約を解除することができる。この場合において、解除により受注者に損害が生じても、発注者はその損害の賠償の責めを負わないものとする。</w:t>
      </w:r>
    </w:p>
    <w:p w14:paraId="7517C9A8" w14:textId="77777777" w:rsidR="009D5A0D" w:rsidRPr="00F14914" w:rsidRDefault="009D5A0D" w:rsidP="006D4472">
      <w:pPr>
        <w:spacing w:line="0" w:lineRule="atLeast"/>
        <w:ind w:left="191" w:hangingChars="100" w:hanging="191"/>
        <w:rPr>
          <w:color w:val="000000" w:themeColor="text1"/>
        </w:rPr>
      </w:pPr>
      <w:r w:rsidRPr="00F14914">
        <w:rPr>
          <w:rFonts w:hint="eastAsia"/>
          <w:color w:val="000000" w:themeColor="text1"/>
        </w:rPr>
        <w:t>（１）受注者が私的独占の禁止及び公正取引の確保に関する法律（昭和２２年法律第５４号。以下「独占禁止法」という。）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以下この条において同じ。）。</w:t>
      </w:r>
    </w:p>
    <w:p w14:paraId="2CA02FFD" w14:textId="77777777" w:rsidR="009D5A0D" w:rsidRPr="00F14914" w:rsidRDefault="009D5A0D" w:rsidP="006D4472">
      <w:pPr>
        <w:spacing w:line="0" w:lineRule="atLeast"/>
        <w:ind w:left="191" w:hangingChars="100" w:hanging="191"/>
        <w:rPr>
          <w:color w:val="000000" w:themeColor="text1"/>
        </w:rPr>
      </w:pPr>
      <w:r w:rsidRPr="00F14914">
        <w:rPr>
          <w:rFonts w:hint="eastAsia"/>
          <w:color w:val="000000" w:themeColor="text1"/>
        </w:rPr>
        <w:t>（２）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全</w:t>
      </w:r>
      <w:r w:rsidRPr="00F14914">
        <w:rPr>
          <w:rFonts w:hint="eastAsia"/>
          <w:color w:val="000000" w:themeColor="text1"/>
        </w:rPr>
        <w:lastRenderedPageBreak/>
        <w:t>てが確定した場合における当該命令をいう。次号において同じ。）において、独占禁止法第３条又は第８条第１号の規定に違反する行為の実行としての事業活動があったとされたとき。</w:t>
      </w:r>
    </w:p>
    <w:p w14:paraId="185DBD6D" w14:textId="77777777" w:rsidR="009D5A0D" w:rsidRPr="00F14914" w:rsidRDefault="009D5A0D" w:rsidP="006D4472">
      <w:pPr>
        <w:spacing w:line="0" w:lineRule="atLeast"/>
        <w:ind w:left="191" w:hangingChars="100" w:hanging="191"/>
        <w:rPr>
          <w:color w:val="000000" w:themeColor="text1"/>
        </w:rPr>
      </w:pPr>
      <w:r w:rsidRPr="00F14914">
        <w:rPr>
          <w:rFonts w:hint="eastAsia"/>
          <w:color w:val="000000" w:themeColor="text1"/>
        </w:rPr>
        <w:t>（３）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r w:rsidRPr="00F14914">
        <w:rPr>
          <w:color w:val="000000" w:themeColor="text1"/>
        </w:rPr>
        <w:t xml:space="preserve"> </w:t>
      </w:r>
    </w:p>
    <w:p w14:paraId="454688D1" w14:textId="77777777" w:rsidR="009D5A0D" w:rsidRPr="00F14914" w:rsidRDefault="009D5A0D" w:rsidP="006D4472">
      <w:pPr>
        <w:spacing w:line="0" w:lineRule="atLeast"/>
        <w:ind w:left="191" w:hangingChars="100" w:hanging="191"/>
        <w:rPr>
          <w:color w:val="000000" w:themeColor="text1"/>
        </w:rPr>
      </w:pPr>
      <w:r w:rsidRPr="00F14914">
        <w:rPr>
          <w:rFonts w:hint="eastAsia"/>
          <w:color w:val="000000" w:themeColor="text1"/>
        </w:rPr>
        <w:t>（４）受注者（受注者が法人の場合にあっては、その役員又はその使用人）の、刑法（明治４０年法律第４５号）第９６条の６若しくは同法第１９８条又は独占禁止法第８９条第１項若しくは同法第９５条第１項第１号に規定する刑が確定したとき。</w:t>
      </w:r>
    </w:p>
    <w:p w14:paraId="07F1AEFA" w14:textId="065066A4" w:rsidR="00023282" w:rsidRPr="00F14914" w:rsidRDefault="00023282" w:rsidP="00677392">
      <w:pPr>
        <w:spacing w:line="0" w:lineRule="atLeast"/>
        <w:rPr>
          <w:color w:val="000000" w:themeColor="text1"/>
        </w:rPr>
      </w:pPr>
    </w:p>
    <w:p w14:paraId="167FC536" w14:textId="6C00A16A" w:rsidR="0016745C" w:rsidRPr="00F14914" w:rsidRDefault="009D5A0D" w:rsidP="00677392">
      <w:pPr>
        <w:spacing w:line="0" w:lineRule="atLeast"/>
        <w:rPr>
          <w:color w:val="000000" w:themeColor="text1"/>
        </w:rPr>
      </w:pPr>
      <w:r w:rsidRPr="00F14914">
        <w:rPr>
          <w:rFonts w:hint="eastAsia"/>
          <w:color w:val="000000" w:themeColor="text1"/>
        </w:rPr>
        <w:t>（</w:t>
      </w:r>
      <w:r w:rsidR="00C663EB" w:rsidRPr="00F14914">
        <w:rPr>
          <w:color w:val="000000" w:themeColor="text1"/>
        </w:rPr>
        <w:t>暴力団等排除に係る発注者の解除権</w:t>
      </w:r>
      <w:r w:rsidR="002520B1" w:rsidRPr="00F14914">
        <w:rPr>
          <w:rFonts w:hint="eastAsia"/>
          <w:color w:val="000000" w:themeColor="text1"/>
        </w:rPr>
        <w:t>）</w:t>
      </w:r>
    </w:p>
    <w:p w14:paraId="41CCEF64" w14:textId="7C7C019D" w:rsidR="00C663EB" w:rsidRPr="00F14914" w:rsidRDefault="00C663EB" w:rsidP="006D4472">
      <w:pPr>
        <w:spacing w:line="0" w:lineRule="atLeast"/>
        <w:ind w:left="191" w:hangingChars="100" w:hanging="191"/>
        <w:rPr>
          <w:color w:val="000000" w:themeColor="text1"/>
        </w:rPr>
      </w:pPr>
      <w:r w:rsidRPr="00F14914">
        <w:rPr>
          <w:rFonts w:hint="eastAsia"/>
          <w:color w:val="000000" w:themeColor="text1"/>
        </w:rPr>
        <w:t>第</w:t>
      </w:r>
      <w:r w:rsidR="00980953" w:rsidRPr="00F14914">
        <w:rPr>
          <w:rFonts w:hint="eastAsia"/>
          <w:color w:val="000000" w:themeColor="text1"/>
        </w:rPr>
        <w:t>１１</w:t>
      </w:r>
      <w:r w:rsidR="009D5A0D" w:rsidRPr="00F14914">
        <w:rPr>
          <w:rFonts w:hint="eastAsia"/>
          <w:color w:val="000000" w:themeColor="text1"/>
        </w:rPr>
        <w:t>条の</w:t>
      </w:r>
      <w:r w:rsidR="00FD1966" w:rsidRPr="00F14914">
        <w:rPr>
          <w:rFonts w:hint="eastAsia"/>
          <w:color w:val="000000" w:themeColor="text1"/>
        </w:rPr>
        <w:t>４</w:t>
      </w:r>
      <w:r w:rsidRPr="00F14914">
        <w:rPr>
          <w:rFonts w:hint="eastAsia"/>
          <w:color w:val="000000" w:themeColor="text1"/>
        </w:rPr>
        <w:t xml:space="preserve">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6E08B78D" w14:textId="77777777" w:rsidR="00C663EB" w:rsidRPr="00F14914" w:rsidRDefault="00C663EB" w:rsidP="006D4472">
      <w:pPr>
        <w:spacing w:line="0" w:lineRule="atLeast"/>
        <w:ind w:left="191" w:hangingChars="100" w:hanging="191"/>
        <w:rPr>
          <w:color w:val="000000" w:themeColor="text1"/>
        </w:rPr>
      </w:pPr>
      <w:r w:rsidRPr="00F14914">
        <w:rPr>
          <w:rFonts w:hint="eastAsia"/>
          <w:color w:val="000000" w:themeColor="text1"/>
        </w:rPr>
        <w:t>（１）受注者が個人である場合には、その者が、相模原市暴力団排除条例（平成２３年相模原市条例第３１号。以下「市排除条例」という。）第２条第４号に規定する暴力団員等（以下「暴力団員等」という。）と認められるとき、又は、法人等（法人又は団体をいう。）である場合には、同条第５号に規定する暴力団経営支配法人等と認められるとき。</w:t>
      </w:r>
    </w:p>
    <w:p w14:paraId="5F768F76" w14:textId="77777777" w:rsidR="00C663EB" w:rsidRPr="00F14914" w:rsidRDefault="00C663EB" w:rsidP="006D4472">
      <w:pPr>
        <w:spacing w:line="0" w:lineRule="atLeast"/>
        <w:ind w:left="191" w:hangingChars="100" w:hanging="191"/>
        <w:rPr>
          <w:color w:val="000000" w:themeColor="text1"/>
        </w:rPr>
      </w:pPr>
      <w:r w:rsidRPr="00F14914">
        <w:rPr>
          <w:rFonts w:hint="eastAsia"/>
          <w:color w:val="000000" w:themeColor="text1"/>
        </w:rPr>
        <w:t>（２）受注者が、神奈川県暴力団排除条例（平成２２年神奈川県条例第７５号。以下「県排除条例」という。）第２３条第１項に違反したと認められるとき。</w:t>
      </w:r>
    </w:p>
    <w:p w14:paraId="626A89CA" w14:textId="77777777" w:rsidR="00C663EB" w:rsidRPr="00F14914" w:rsidRDefault="00C663EB" w:rsidP="00677392">
      <w:pPr>
        <w:spacing w:line="0" w:lineRule="atLeast"/>
        <w:rPr>
          <w:color w:val="000000" w:themeColor="text1"/>
        </w:rPr>
      </w:pPr>
      <w:r w:rsidRPr="00F14914">
        <w:rPr>
          <w:rFonts w:hint="eastAsia"/>
          <w:color w:val="000000" w:themeColor="text1"/>
        </w:rPr>
        <w:t>（３）受注者が、県排除条例第２３条第２項に違反したと認められるとき。</w:t>
      </w:r>
    </w:p>
    <w:p w14:paraId="18BFE717" w14:textId="2C35081D" w:rsidR="00F377A0" w:rsidRPr="00F14914" w:rsidRDefault="00C663EB" w:rsidP="006D4472">
      <w:pPr>
        <w:spacing w:line="0" w:lineRule="atLeast"/>
        <w:ind w:left="191" w:hangingChars="100" w:hanging="191"/>
        <w:rPr>
          <w:color w:val="000000" w:themeColor="text1"/>
        </w:rPr>
      </w:pPr>
      <w:r w:rsidRPr="00F14914">
        <w:rPr>
          <w:rFonts w:hint="eastAsia"/>
          <w:color w:val="000000" w:themeColor="text1"/>
        </w:rPr>
        <w:t>（４）受注者が、市排除条例第７条に規定する暴力団員等と密接な関係を有すると認められるもの、又は受注者の支店若しくは営業所（常時業務の契約を締結する事務所をいう。）の代表者が、暴力団員等と密接な関係を有すると認められるものであると認められるとき。</w:t>
      </w:r>
    </w:p>
    <w:p w14:paraId="0E9C07A0" w14:textId="0F8B961C" w:rsidR="009D5A0D" w:rsidRPr="00F14914" w:rsidRDefault="009D5A0D" w:rsidP="00677392">
      <w:pPr>
        <w:spacing w:line="0" w:lineRule="atLeast"/>
        <w:rPr>
          <w:color w:val="000000" w:themeColor="text1"/>
        </w:rPr>
      </w:pPr>
    </w:p>
    <w:p w14:paraId="767CD105" w14:textId="1CC335B1" w:rsidR="00CD4210" w:rsidRPr="00F14914" w:rsidRDefault="002520B1" w:rsidP="00677392">
      <w:pPr>
        <w:spacing w:line="0" w:lineRule="atLeast"/>
        <w:rPr>
          <w:color w:val="000000" w:themeColor="text1"/>
        </w:rPr>
      </w:pPr>
      <w:r w:rsidRPr="00F14914">
        <w:rPr>
          <w:rFonts w:hint="eastAsia"/>
          <w:color w:val="000000" w:themeColor="text1"/>
        </w:rPr>
        <w:t>（</w:t>
      </w:r>
      <w:r w:rsidR="00CD4210" w:rsidRPr="00F14914">
        <w:rPr>
          <w:color w:val="000000" w:themeColor="text1"/>
        </w:rPr>
        <w:t>発注者の損害賠償請求等</w:t>
      </w:r>
      <w:r w:rsidRPr="00F14914">
        <w:rPr>
          <w:rFonts w:hint="eastAsia"/>
          <w:color w:val="000000" w:themeColor="text1"/>
        </w:rPr>
        <w:t>）</w:t>
      </w:r>
    </w:p>
    <w:p w14:paraId="2D6BB3FD" w14:textId="74AD04A9" w:rsidR="00CD4210" w:rsidRPr="00F14914" w:rsidRDefault="00CD4210" w:rsidP="006D4472">
      <w:pPr>
        <w:spacing w:line="0" w:lineRule="atLeast"/>
        <w:ind w:left="191" w:hangingChars="100" w:hanging="191"/>
        <w:rPr>
          <w:color w:val="000000" w:themeColor="text1"/>
        </w:rPr>
      </w:pPr>
      <w:r w:rsidRPr="00F14914">
        <w:rPr>
          <w:rFonts w:hint="eastAsia"/>
          <w:color w:val="000000" w:themeColor="text1"/>
        </w:rPr>
        <w:t>第</w:t>
      </w:r>
      <w:r w:rsidR="00980953" w:rsidRPr="00F14914">
        <w:rPr>
          <w:rFonts w:hint="eastAsia"/>
          <w:color w:val="000000" w:themeColor="text1"/>
        </w:rPr>
        <w:t>１１</w:t>
      </w:r>
      <w:r w:rsidRPr="00F14914">
        <w:rPr>
          <w:rFonts w:hint="eastAsia"/>
          <w:color w:val="000000" w:themeColor="text1"/>
        </w:rPr>
        <w:t>条の５　発注者は、</w:t>
      </w:r>
      <w:r w:rsidR="000201AA" w:rsidRPr="00F14914">
        <w:rPr>
          <w:rFonts w:hint="eastAsia"/>
          <w:color w:val="000000" w:themeColor="text1"/>
        </w:rPr>
        <w:t>受注者が次の各号のいずれかに該当するときは、</w:t>
      </w:r>
      <w:r w:rsidRPr="00F14914">
        <w:rPr>
          <w:rFonts w:hint="eastAsia"/>
          <w:color w:val="000000" w:themeColor="text1"/>
        </w:rPr>
        <w:t>これによって生じた損害の賠償を</w:t>
      </w:r>
      <w:r w:rsidR="006D4472" w:rsidRPr="00F14914">
        <w:rPr>
          <w:rFonts w:hint="eastAsia"/>
          <w:color w:val="000000" w:themeColor="text1"/>
        </w:rPr>
        <w:t>請求することができる。</w:t>
      </w:r>
    </w:p>
    <w:p w14:paraId="17E4BE77" w14:textId="77777777" w:rsidR="00CD4210" w:rsidRPr="00F14914" w:rsidRDefault="00CD4210" w:rsidP="00677392">
      <w:pPr>
        <w:spacing w:line="0" w:lineRule="atLeast"/>
        <w:rPr>
          <w:color w:val="000000" w:themeColor="text1"/>
        </w:rPr>
      </w:pPr>
      <w:r w:rsidRPr="00F14914">
        <w:rPr>
          <w:rFonts w:hint="eastAsia"/>
          <w:color w:val="000000" w:themeColor="text1"/>
        </w:rPr>
        <w:t>（１）履行期間内に業務を完了することができないとき。</w:t>
      </w:r>
    </w:p>
    <w:p w14:paraId="0B67D01A" w14:textId="5AC39439" w:rsidR="00CD4210" w:rsidRPr="00F14914" w:rsidRDefault="00CD4210" w:rsidP="00677392">
      <w:pPr>
        <w:spacing w:line="0" w:lineRule="atLeast"/>
        <w:rPr>
          <w:color w:val="000000" w:themeColor="text1"/>
        </w:rPr>
      </w:pPr>
      <w:r w:rsidRPr="00F14914">
        <w:rPr>
          <w:rFonts w:hint="eastAsia"/>
          <w:color w:val="000000" w:themeColor="text1"/>
        </w:rPr>
        <w:t>（２）債務の本旨に従った履行をしないとき又は債務の履行が不能であるとき。</w:t>
      </w:r>
    </w:p>
    <w:p w14:paraId="1C1A3BF4" w14:textId="77E05185" w:rsidR="00980953" w:rsidRPr="00F14914" w:rsidRDefault="00980953" w:rsidP="00677392">
      <w:pPr>
        <w:spacing w:line="0" w:lineRule="atLeast"/>
        <w:rPr>
          <w:color w:val="000000" w:themeColor="text1"/>
        </w:rPr>
      </w:pPr>
      <w:r w:rsidRPr="00F14914">
        <w:rPr>
          <w:rFonts w:hint="eastAsia"/>
          <w:color w:val="000000" w:themeColor="text1"/>
        </w:rPr>
        <w:t>（３）その他発注者に損害を与えた場合</w:t>
      </w:r>
    </w:p>
    <w:p w14:paraId="28A71CEF" w14:textId="77777777" w:rsidR="00CD4210" w:rsidRPr="00F14914" w:rsidRDefault="00CD4210" w:rsidP="006D4472">
      <w:pPr>
        <w:spacing w:line="0" w:lineRule="atLeast"/>
        <w:ind w:left="191" w:hangingChars="100" w:hanging="191"/>
        <w:rPr>
          <w:color w:val="000000" w:themeColor="text1"/>
        </w:rPr>
      </w:pPr>
      <w:r w:rsidRPr="00F14914">
        <w:rPr>
          <w:rFonts w:hint="eastAsia"/>
          <w:color w:val="000000" w:themeColor="text1"/>
        </w:rPr>
        <w:t>２　次の各号のいずれかに該当する場合においては、受注者は、契約金額の１０分の１に相当する額を違約金として発注者の指定する期間内に支払わなければならない。</w:t>
      </w:r>
    </w:p>
    <w:p w14:paraId="2E0DCC1A" w14:textId="2835672B" w:rsidR="00CD4210" w:rsidRPr="00F14914" w:rsidRDefault="00CD4210" w:rsidP="00677392">
      <w:pPr>
        <w:spacing w:line="0" w:lineRule="atLeast"/>
        <w:rPr>
          <w:color w:val="000000" w:themeColor="text1"/>
        </w:rPr>
      </w:pPr>
      <w:r w:rsidRPr="00F14914">
        <w:rPr>
          <w:rFonts w:hint="eastAsia"/>
          <w:color w:val="000000" w:themeColor="text1"/>
        </w:rPr>
        <w:t>（１）第</w:t>
      </w:r>
      <w:r w:rsidR="00980953" w:rsidRPr="00F14914">
        <w:rPr>
          <w:rFonts w:hint="eastAsia"/>
          <w:color w:val="000000" w:themeColor="text1"/>
        </w:rPr>
        <w:t>１１</w:t>
      </w:r>
      <w:r w:rsidRPr="00F14914">
        <w:rPr>
          <w:rFonts w:hint="eastAsia"/>
          <w:color w:val="000000" w:themeColor="text1"/>
        </w:rPr>
        <w:t>条、第</w:t>
      </w:r>
      <w:r w:rsidR="00980953" w:rsidRPr="00F14914">
        <w:rPr>
          <w:rFonts w:hint="eastAsia"/>
          <w:color w:val="000000" w:themeColor="text1"/>
        </w:rPr>
        <w:t>１１</w:t>
      </w:r>
      <w:r w:rsidRPr="00F14914">
        <w:rPr>
          <w:rFonts w:hint="eastAsia"/>
          <w:color w:val="000000" w:themeColor="text1"/>
        </w:rPr>
        <w:t>条の２、第</w:t>
      </w:r>
      <w:r w:rsidR="00980953" w:rsidRPr="00F14914">
        <w:rPr>
          <w:rFonts w:hint="eastAsia"/>
          <w:color w:val="000000" w:themeColor="text1"/>
        </w:rPr>
        <w:t>１１</w:t>
      </w:r>
      <w:r w:rsidRPr="00F14914">
        <w:rPr>
          <w:rFonts w:hint="eastAsia"/>
          <w:color w:val="000000" w:themeColor="text1"/>
        </w:rPr>
        <w:t>条の３及び第</w:t>
      </w:r>
      <w:r w:rsidR="00980953" w:rsidRPr="00F14914">
        <w:rPr>
          <w:rFonts w:hint="eastAsia"/>
          <w:color w:val="000000" w:themeColor="text1"/>
        </w:rPr>
        <w:t>１１</w:t>
      </w:r>
      <w:r w:rsidRPr="00F14914">
        <w:rPr>
          <w:rFonts w:hint="eastAsia"/>
          <w:color w:val="000000" w:themeColor="text1"/>
        </w:rPr>
        <w:t>条の４の規定によりこの契約が解除された場合</w:t>
      </w:r>
    </w:p>
    <w:p w14:paraId="625BBBAA" w14:textId="4460F4C0" w:rsidR="00CD4210" w:rsidRPr="00F14914" w:rsidRDefault="00CD4210" w:rsidP="006D4472">
      <w:pPr>
        <w:spacing w:line="0" w:lineRule="atLeast"/>
        <w:ind w:left="382" w:hangingChars="200" w:hanging="382"/>
        <w:rPr>
          <w:color w:val="000000" w:themeColor="text1"/>
        </w:rPr>
      </w:pPr>
      <w:r w:rsidRPr="00F14914">
        <w:rPr>
          <w:rFonts w:hint="eastAsia"/>
          <w:color w:val="000000" w:themeColor="text1"/>
        </w:rPr>
        <w:t>（２）受注者がその債務の履行を拒否し、又は、受注者の責めに帰すべき事由によって受注者の債務について履行不能となった場合</w:t>
      </w:r>
    </w:p>
    <w:p w14:paraId="743B47C4" w14:textId="77777777" w:rsidR="00CD4210" w:rsidRPr="00F14914" w:rsidRDefault="00CD4210" w:rsidP="00677392">
      <w:pPr>
        <w:spacing w:line="0" w:lineRule="atLeast"/>
        <w:rPr>
          <w:color w:val="000000" w:themeColor="text1"/>
        </w:rPr>
      </w:pPr>
      <w:r w:rsidRPr="00F14914">
        <w:rPr>
          <w:rFonts w:hint="eastAsia"/>
          <w:color w:val="000000" w:themeColor="text1"/>
        </w:rPr>
        <w:t>３　次の各号に掲げる者がこの契約を解除した場合は、前項第２号に該当する場合とみなす。</w:t>
      </w:r>
    </w:p>
    <w:p w14:paraId="213D1055" w14:textId="77777777" w:rsidR="00CD4210" w:rsidRPr="00F14914" w:rsidRDefault="00CD4210" w:rsidP="006D4472">
      <w:pPr>
        <w:spacing w:line="0" w:lineRule="atLeast"/>
        <w:ind w:left="382" w:hangingChars="200" w:hanging="382"/>
        <w:rPr>
          <w:color w:val="000000" w:themeColor="text1"/>
        </w:rPr>
      </w:pPr>
      <w:r w:rsidRPr="00F14914">
        <w:rPr>
          <w:rFonts w:hint="eastAsia"/>
          <w:color w:val="000000" w:themeColor="text1"/>
        </w:rPr>
        <w:t>（１）受注者について破産手続開始の決定があった場合において、破産法（平成１６年法律第７５号）の規定により選任された破産管財人</w:t>
      </w:r>
    </w:p>
    <w:p w14:paraId="3EA85689" w14:textId="77777777" w:rsidR="00CD4210" w:rsidRPr="00F14914" w:rsidRDefault="00CD4210" w:rsidP="006D4472">
      <w:pPr>
        <w:spacing w:line="0" w:lineRule="atLeast"/>
        <w:ind w:left="382" w:hangingChars="200" w:hanging="382"/>
        <w:rPr>
          <w:color w:val="000000" w:themeColor="text1"/>
        </w:rPr>
      </w:pPr>
      <w:r w:rsidRPr="00F14914">
        <w:rPr>
          <w:rFonts w:hint="eastAsia"/>
          <w:color w:val="000000" w:themeColor="text1"/>
        </w:rPr>
        <w:t>（２）受注者について再生手続開始の決定があった場合において、民事再生法（平成１１年法律第２２５号）</w:t>
      </w:r>
      <w:r w:rsidRPr="00F14914">
        <w:rPr>
          <w:rFonts w:hint="eastAsia"/>
          <w:color w:val="000000" w:themeColor="text1"/>
        </w:rPr>
        <w:lastRenderedPageBreak/>
        <w:t>の規定により選任された再生債務者等</w:t>
      </w:r>
    </w:p>
    <w:p w14:paraId="5B0C8E73" w14:textId="77777777" w:rsidR="00CD4210" w:rsidRPr="00F14914" w:rsidRDefault="00CD4210" w:rsidP="006D4472">
      <w:pPr>
        <w:spacing w:line="0" w:lineRule="atLeast"/>
        <w:ind w:left="382" w:hangingChars="200" w:hanging="382"/>
        <w:rPr>
          <w:color w:val="000000" w:themeColor="text1"/>
        </w:rPr>
      </w:pPr>
      <w:r w:rsidRPr="00F14914">
        <w:rPr>
          <w:rFonts w:hint="eastAsia"/>
          <w:color w:val="000000" w:themeColor="text1"/>
        </w:rPr>
        <w:t>（３）受注者について更生手続開始の決定があった場合において、会社更生法（平成１４年法律第１５４号）の規定により選任された管財人</w:t>
      </w:r>
    </w:p>
    <w:p w14:paraId="790A5C14" w14:textId="186FED80" w:rsidR="00CD4210" w:rsidRPr="00F14914" w:rsidRDefault="00CD4210" w:rsidP="006D4472">
      <w:pPr>
        <w:spacing w:line="0" w:lineRule="atLeast"/>
        <w:ind w:left="191" w:hangingChars="100" w:hanging="191"/>
        <w:rPr>
          <w:color w:val="000000" w:themeColor="text1"/>
        </w:rPr>
      </w:pPr>
      <w:r w:rsidRPr="00F14914">
        <w:rPr>
          <w:rFonts w:hint="eastAsia"/>
          <w:color w:val="000000" w:themeColor="text1"/>
        </w:rPr>
        <w:t>４　第２項の場合（第</w:t>
      </w:r>
      <w:r w:rsidR="00980953" w:rsidRPr="00F14914">
        <w:rPr>
          <w:rFonts w:hint="eastAsia"/>
          <w:color w:val="000000" w:themeColor="text1"/>
        </w:rPr>
        <w:t>１１</w:t>
      </w:r>
      <w:r w:rsidRPr="00F14914">
        <w:rPr>
          <w:rFonts w:hint="eastAsia"/>
          <w:color w:val="000000" w:themeColor="text1"/>
        </w:rPr>
        <w:t>条の３及び第</w:t>
      </w:r>
      <w:r w:rsidR="00980953" w:rsidRPr="00F14914">
        <w:rPr>
          <w:rFonts w:hint="eastAsia"/>
          <w:color w:val="000000" w:themeColor="text1"/>
        </w:rPr>
        <w:t>１１</w:t>
      </w:r>
      <w:r w:rsidRPr="00F14914">
        <w:rPr>
          <w:rFonts w:hint="eastAsia"/>
          <w:color w:val="000000" w:themeColor="text1"/>
        </w:rPr>
        <w:t>条の４の規定により、この契約が解除された場合を除く。）において、第</w:t>
      </w:r>
      <w:r w:rsidR="00E81676" w:rsidRPr="00F14914">
        <w:rPr>
          <w:rFonts w:hint="eastAsia"/>
          <w:color w:val="000000" w:themeColor="text1"/>
        </w:rPr>
        <w:t>２</w:t>
      </w:r>
      <w:r w:rsidRPr="00F14914">
        <w:rPr>
          <w:rFonts w:hint="eastAsia"/>
          <w:color w:val="000000" w:themeColor="text1"/>
        </w:rPr>
        <w:t>条の規定により契約保証金の納付又はこれに代わる担保の提供が行われているときは、発注者は、当該契約保証金又は担保をもって第２項の違約金に充当することができる。</w:t>
      </w:r>
    </w:p>
    <w:p w14:paraId="4EB6A934" w14:textId="77777777" w:rsidR="00CD4210" w:rsidRPr="00F14914" w:rsidRDefault="00CD4210" w:rsidP="00677392">
      <w:pPr>
        <w:spacing w:line="0" w:lineRule="atLeast"/>
        <w:rPr>
          <w:color w:val="000000" w:themeColor="text1"/>
        </w:rPr>
      </w:pPr>
    </w:p>
    <w:p w14:paraId="548366E7" w14:textId="77777777" w:rsidR="005F3203" w:rsidRPr="00F14914" w:rsidRDefault="005F3203" w:rsidP="00677392">
      <w:pPr>
        <w:spacing w:line="0" w:lineRule="atLeast"/>
        <w:rPr>
          <w:color w:val="000000" w:themeColor="text1"/>
        </w:rPr>
      </w:pPr>
      <w:r w:rsidRPr="00F14914">
        <w:rPr>
          <w:rFonts w:hint="eastAsia"/>
          <w:color w:val="000000" w:themeColor="text1"/>
        </w:rPr>
        <w:t>（</w:t>
      </w:r>
      <w:r w:rsidRPr="00F14914">
        <w:rPr>
          <w:color w:val="000000" w:themeColor="text1"/>
        </w:rPr>
        <w:t>発注者の責めに帰すべき事由による場合の解除の制限)</w:t>
      </w:r>
    </w:p>
    <w:p w14:paraId="500FA1A1" w14:textId="5AA091C0" w:rsidR="005F3203" w:rsidRPr="00F14914" w:rsidRDefault="005F3203" w:rsidP="006D4472">
      <w:pPr>
        <w:spacing w:line="0" w:lineRule="atLeast"/>
        <w:ind w:left="191" w:hangingChars="100" w:hanging="191"/>
        <w:rPr>
          <w:color w:val="000000" w:themeColor="text1"/>
        </w:rPr>
      </w:pPr>
      <w:r w:rsidRPr="00F14914">
        <w:rPr>
          <w:rFonts w:hint="eastAsia"/>
          <w:color w:val="000000" w:themeColor="text1"/>
        </w:rPr>
        <w:t>第</w:t>
      </w:r>
      <w:r w:rsidR="00980953" w:rsidRPr="00F14914">
        <w:rPr>
          <w:rFonts w:hint="eastAsia"/>
          <w:color w:val="000000" w:themeColor="text1"/>
        </w:rPr>
        <w:t>１２</w:t>
      </w:r>
      <w:r w:rsidRPr="00F14914">
        <w:rPr>
          <w:rFonts w:hint="eastAsia"/>
          <w:color w:val="000000" w:themeColor="text1"/>
        </w:rPr>
        <w:t>条　第</w:t>
      </w:r>
      <w:r w:rsidR="00980953" w:rsidRPr="00F14914">
        <w:rPr>
          <w:rFonts w:hint="eastAsia"/>
          <w:color w:val="000000" w:themeColor="text1"/>
        </w:rPr>
        <w:t>１１</w:t>
      </w:r>
      <w:r w:rsidRPr="00F14914">
        <w:rPr>
          <w:rFonts w:hint="eastAsia"/>
          <w:color w:val="000000" w:themeColor="text1"/>
        </w:rPr>
        <w:t>条各号又は第</w:t>
      </w:r>
      <w:r w:rsidR="00980953" w:rsidRPr="00F14914">
        <w:rPr>
          <w:rFonts w:hint="eastAsia"/>
          <w:color w:val="000000" w:themeColor="text1"/>
        </w:rPr>
        <w:t>１１</w:t>
      </w:r>
      <w:r w:rsidRPr="00F14914">
        <w:rPr>
          <w:rFonts w:hint="eastAsia"/>
          <w:color w:val="000000" w:themeColor="text1"/>
        </w:rPr>
        <w:t>条の２第１項各号に定める場合が発注者の責めに帰すべき事由によるものであるときは、発注者は、第</w:t>
      </w:r>
      <w:r w:rsidR="00980953" w:rsidRPr="00F14914">
        <w:rPr>
          <w:rFonts w:hint="eastAsia"/>
          <w:color w:val="000000" w:themeColor="text1"/>
        </w:rPr>
        <w:t>１１</w:t>
      </w:r>
      <w:r w:rsidRPr="00F14914">
        <w:rPr>
          <w:rFonts w:hint="eastAsia"/>
          <w:color w:val="000000" w:themeColor="text1"/>
        </w:rPr>
        <w:t>条又は第</w:t>
      </w:r>
      <w:r w:rsidR="00980953" w:rsidRPr="00F14914">
        <w:rPr>
          <w:rFonts w:hint="eastAsia"/>
          <w:color w:val="000000" w:themeColor="text1"/>
        </w:rPr>
        <w:t>１１</w:t>
      </w:r>
      <w:r w:rsidRPr="00F14914">
        <w:rPr>
          <w:rFonts w:hint="eastAsia"/>
          <w:color w:val="000000" w:themeColor="text1"/>
        </w:rPr>
        <w:t>条の２の規定による契約の解除をすることができない。</w:t>
      </w:r>
    </w:p>
    <w:p w14:paraId="54F021F7" w14:textId="77777777" w:rsidR="00E81676" w:rsidRPr="00F14914" w:rsidRDefault="00E81676" w:rsidP="00677392">
      <w:pPr>
        <w:spacing w:line="0" w:lineRule="atLeast"/>
        <w:rPr>
          <w:color w:val="000000" w:themeColor="text1"/>
        </w:rPr>
      </w:pPr>
    </w:p>
    <w:p w14:paraId="02799A1D" w14:textId="7623C2AB" w:rsidR="007E6983" w:rsidRPr="00F14914" w:rsidRDefault="007E6983" w:rsidP="00677392">
      <w:pPr>
        <w:spacing w:line="0" w:lineRule="atLeast"/>
        <w:rPr>
          <w:color w:val="000000" w:themeColor="text1"/>
        </w:rPr>
      </w:pPr>
      <w:r w:rsidRPr="00F14914">
        <w:rPr>
          <w:rFonts w:hint="eastAsia"/>
          <w:color w:val="000000" w:themeColor="text1"/>
        </w:rPr>
        <w:t>（暴力団等からの不当介入の排除）</w:t>
      </w:r>
    </w:p>
    <w:p w14:paraId="0E1A0C40" w14:textId="4DCE3A63" w:rsidR="007E6983" w:rsidRPr="00F14914" w:rsidRDefault="007D466D" w:rsidP="006D4472">
      <w:pPr>
        <w:spacing w:line="0" w:lineRule="atLeast"/>
        <w:ind w:left="191" w:hangingChars="100" w:hanging="191"/>
        <w:rPr>
          <w:color w:val="000000" w:themeColor="text1"/>
        </w:rPr>
      </w:pPr>
      <w:r w:rsidRPr="00F14914">
        <w:rPr>
          <w:rFonts w:hint="eastAsia"/>
          <w:color w:val="000000" w:themeColor="text1"/>
        </w:rPr>
        <w:t>第</w:t>
      </w:r>
      <w:r w:rsidR="003576C6" w:rsidRPr="00F14914">
        <w:rPr>
          <w:rFonts w:hint="eastAsia"/>
          <w:color w:val="000000" w:themeColor="text1"/>
        </w:rPr>
        <w:t>１３</w:t>
      </w:r>
      <w:r w:rsidR="007E6983" w:rsidRPr="00F14914">
        <w:rPr>
          <w:rFonts w:hint="eastAsia"/>
          <w:color w:val="000000" w:themeColor="text1"/>
        </w:rPr>
        <w:t>条</w:t>
      </w:r>
      <w:r w:rsidR="007E6983" w:rsidRPr="00F14914">
        <w:rPr>
          <w:color w:val="000000" w:themeColor="text1"/>
        </w:rPr>
        <w:t xml:space="preserve"> </w:t>
      </w:r>
      <w:r w:rsidR="00E81676" w:rsidRPr="00F14914">
        <w:rPr>
          <w:color w:val="000000" w:themeColor="text1"/>
        </w:rPr>
        <w:t>受注者</w:t>
      </w:r>
      <w:r w:rsidR="007E6983" w:rsidRPr="00F14914">
        <w:rPr>
          <w:rFonts w:hint="eastAsia"/>
          <w:color w:val="000000" w:themeColor="text1"/>
        </w:rPr>
        <w:t>は、契約の履行に当たって、</w:t>
      </w:r>
      <w:r w:rsidR="00E81676" w:rsidRPr="00F14914">
        <w:rPr>
          <w:rFonts w:hint="eastAsia"/>
          <w:color w:val="000000" w:themeColor="text1"/>
        </w:rPr>
        <w:t>市排除</w:t>
      </w:r>
      <w:r w:rsidR="007E6983" w:rsidRPr="00F14914">
        <w:rPr>
          <w:rFonts w:hint="eastAsia"/>
          <w:color w:val="000000" w:themeColor="text1"/>
        </w:rPr>
        <w:t>条例第２条第２号に定める暴力団（以下「暴力団」という。）又は暴力団員等から不当介入を受けたときは、遅滞なく</w:t>
      </w:r>
      <w:r w:rsidR="00422780" w:rsidRPr="00F14914">
        <w:rPr>
          <w:rFonts w:hint="eastAsia"/>
          <w:color w:val="000000" w:themeColor="text1"/>
        </w:rPr>
        <w:t>発注者</w:t>
      </w:r>
      <w:r w:rsidR="007E6983" w:rsidRPr="00F14914">
        <w:rPr>
          <w:rFonts w:hint="eastAsia"/>
          <w:color w:val="000000" w:themeColor="text1"/>
        </w:rPr>
        <w:t>に報告するとともに所轄の警察署に通報し、捜査上の必要な協力をしなければならない。</w:t>
      </w:r>
    </w:p>
    <w:p w14:paraId="1854B232" w14:textId="11222CEA" w:rsidR="007E6983" w:rsidRPr="00F14914" w:rsidRDefault="007E6983" w:rsidP="006D4472">
      <w:pPr>
        <w:spacing w:line="0" w:lineRule="atLeast"/>
        <w:ind w:left="191" w:hangingChars="100" w:hanging="191"/>
        <w:rPr>
          <w:color w:val="000000" w:themeColor="text1"/>
        </w:rPr>
      </w:pPr>
      <w:r w:rsidRPr="00F14914">
        <w:rPr>
          <w:rFonts w:hint="eastAsia"/>
          <w:color w:val="000000" w:themeColor="text1"/>
        </w:rPr>
        <w:t>２</w:t>
      </w:r>
      <w:r w:rsidRPr="00F14914">
        <w:rPr>
          <w:color w:val="000000" w:themeColor="text1"/>
        </w:rPr>
        <w:t xml:space="preserve"> </w:t>
      </w:r>
      <w:r w:rsidR="00BF259E" w:rsidRPr="00F14914">
        <w:rPr>
          <w:color w:val="000000" w:themeColor="text1"/>
        </w:rPr>
        <w:t>受注者</w:t>
      </w:r>
      <w:r w:rsidRPr="00F14914">
        <w:rPr>
          <w:rFonts w:hint="eastAsia"/>
          <w:color w:val="000000" w:themeColor="text1"/>
        </w:rPr>
        <w:t>は、</w:t>
      </w:r>
      <w:r w:rsidR="00D56738" w:rsidRPr="00F14914">
        <w:rPr>
          <w:rFonts w:hint="eastAsia"/>
          <w:color w:val="000000" w:themeColor="text1"/>
        </w:rPr>
        <w:t>前項の</w:t>
      </w:r>
      <w:r w:rsidRPr="00F14914">
        <w:rPr>
          <w:rFonts w:hint="eastAsia"/>
          <w:color w:val="000000" w:themeColor="text1"/>
        </w:rPr>
        <w:t>不当介入を受けたことにより、履行期限に遅れが生じるおそれがあるときは、</w:t>
      </w:r>
      <w:r w:rsidR="00BF259E" w:rsidRPr="00F14914">
        <w:rPr>
          <w:rFonts w:hint="eastAsia"/>
          <w:color w:val="000000" w:themeColor="text1"/>
        </w:rPr>
        <w:t>発注者</w:t>
      </w:r>
      <w:r w:rsidRPr="00F14914">
        <w:rPr>
          <w:rFonts w:hint="eastAsia"/>
          <w:color w:val="000000" w:themeColor="text1"/>
        </w:rPr>
        <w:t>と履行期限に関する協議を行わなければならない。</w:t>
      </w:r>
    </w:p>
    <w:p w14:paraId="0444E276" w14:textId="1E981919" w:rsidR="007E6983" w:rsidRPr="00F14914" w:rsidRDefault="007E6983" w:rsidP="006D4472">
      <w:pPr>
        <w:spacing w:line="0" w:lineRule="atLeast"/>
        <w:ind w:left="191" w:hangingChars="100" w:hanging="191"/>
        <w:rPr>
          <w:color w:val="000000" w:themeColor="text1"/>
        </w:rPr>
      </w:pPr>
      <w:r w:rsidRPr="00F14914">
        <w:rPr>
          <w:rFonts w:hint="eastAsia"/>
          <w:color w:val="000000" w:themeColor="text1"/>
        </w:rPr>
        <w:t>３</w:t>
      </w:r>
      <w:r w:rsidRPr="00F14914">
        <w:rPr>
          <w:color w:val="000000" w:themeColor="text1"/>
        </w:rPr>
        <w:t xml:space="preserve"> </w:t>
      </w:r>
      <w:r w:rsidR="00BF259E" w:rsidRPr="00F14914">
        <w:rPr>
          <w:color w:val="000000" w:themeColor="text1"/>
        </w:rPr>
        <w:t>受注者</w:t>
      </w:r>
      <w:r w:rsidRPr="00F14914">
        <w:rPr>
          <w:rFonts w:hint="eastAsia"/>
          <w:color w:val="000000" w:themeColor="text1"/>
        </w:rPr>
        <w:t>は、</w:t>
      </w:r>
      <w:r w:rsidR="00D56738" w:rsidRPr="00F14914">
        <w:rPr>
          <w:rFonts w:hint="eastAsia"/>
          <w:color w:val="000000" w:themeColor="text1"/>
        </w:rPr>
        <w:t>契約の履行に当たって、</w:t>
      </w:r>
      <w:r w:rsidRPr="00F14914">
        <w:rPr>
          <w:rFonts w:hint="eastAsia"/>
          <w:color w:val="000000" w:themeColor="text1"/>
        </w:rPr>
        <w:t>暴力団又は暴力団員等からの不当介入による被害を受けたときは、その旨を直ちに</w:t>
      </w:r>
      <w:r w:rsidR="00422780" w:rsidRPr="00F14914">
        <w:rPr>
          <w:rFonts w:hint="eastAsia"/>
          <w:color w:val="000000" w:themeColor="text1"/>
        </w:rPr>
        <w:t>発注者</w:t>
      </w:r>
      <w:r w:rsidRPr="00F14914">
        <w:rPr>
          <w:rFonts w:hint="eastAsia"/>
          <w:color w:val="000000" w:themeColor="text1"/>
        </w:rPr>
        <w:t>に報告するとともに、被害届を速やかに所轄の警察署に提出しなければならない。</w:t>
      </w:r>
    </w:p>
    <w:p w14:paraId="43E92888" w14:textId="3D53549B" w:rsidR="007D466D" w:rsidRPr="00F14914" w:rsidRDefault="007E6983" w:rsidP="006D4472">
      <w:pPr>
        <w:spacing w:line="0" w:lineRule="atLeast"/>
        <w:ind w:left="191" w:hangingChars="100" w:hanging="191"/>
        <w:rPr>
          <w:color w:val="000000" w:themeColor="text1"/>
        </w:rPr>
      </w:pPr>
      <w:r w:rsidRPr="00F14914">
        <w:rPr>
          <w:rFonts w:hint="eastAsia"/>
          <w:color w:val="000000" w:themeColor="text1"/>
        </w:rPr>
        <w:t>４</w:t>
      </w:r>
      <w:r w:rsidRPr="00F14914">
        <w:rPr>
          <w:color w:val="000000" w:themeColor="text1"/>
        </w:rPr>
        <w:t xml:space="preserve"> </w:t>
      </w:r>
      <w:r w:rsidR="00BF259E" w:rsidRPr="00F14914">
        <w:rPr>
          <w:color w:val="000000" w:themeColor="text1"/>
        </w:rPr>
        <w:t>受注者</w:t>
      </w:r>
      <w:r w:rsidRPr="00F14914">
        <w:rPr>
          <w:rFonts w:hint="eastAsia"/>
          <w:color w:val="000000" w:themeColor="text1"/>
        </w:rPr>
        <w:t>は、</w:t>
      </w:r>
      <w:r w:rsidR="00D56738" w:rsidRPr="00F14914">
        <w:rPr>
          <w:rFonts w:hint="eastAsia"/>
          <w:color w:val="000000" w:themeColor="text1"/>
        </w:rPr>
        <w:t>前項の</w:t>
      </w:r>
      <w:r w:rsidRPr="00F14914">
        <w:rPr>
          <w:rFonts w:hint="eastAsia"/>
          <w:color w:val="000000" w:themeColor="text1"/>
        </w:rPr>
        <w:t>被害により履行期限に遅れが生じるおそれがあるときは、</w:t>
      </w:r>
      <w:r w:rsidR="00BF259E" w:rsidRPr="00F14914">
        <w:rPr>
          <w:rFonts w:hint="eastAsia"/>
          <w:color w:val="000000" w:themeColor="text1"/>
        </w:rPr>
        <w:t>発注者</w:t>
      </w:r>
      <w:r w:rsidRPr="00F14914">
        <w:rPr>
          <w:rFonts w:hint="eastAsia"/>
          <w:color w:val="000000" w:themeColor="text1"/>
        </w:rPr>
        <w:t>と履行期限に関する協議を行わなければならない。</w:t>
      </w:r>
    </w:p>
    <w:p w14:paraId="6DBA3CB9" w14:textId="74A28129" w:rsidR="00BE688F" w:rsidRPr="00F14914" w:rsidRDefault="00BE688F" w:rsidP="00677392">
      <w:pPr>
        <w:spacing w:line="0" w:lineRule="atLeast"/>
        <w:rPr>
          <w:color w:val="000000" w:themeColor="text1"/>
        </w:rPr>
      </w:pPr>
    </w:p>
    <w:p w14:paraId="08355520" w14:textId="77777777" w:rsidR="009A5FB5" w:rsidRPr="00F14914" w:rsidRDefault="009A5FB5" w:rsidP="009A5FB5">
      <w:pPr>
        <w:spacing w:line="0" w:lineRule="atLeast"/>
        <w:rPr>
          <w:color w:val="000000" w:themeColor="text1"/>
        </w:rPr>
      </w:pPr>
      <w:r w:rsidRPr="00F14914">
        <w:rPr>
          <w:rFonts w:hint="eastAsia"/>
          <w:color w:val="000000" w:themeColor="text1"/>
        </w:rPr>
        <w:t>（受注者の催告による解除権)</w:t>
      </w:r>
    </w:p>
    <w:p w14:paraId="010F722A" w14:textId="77777777" w:rsidR="009A5FB5" w:rsidRPr="00F14914" w:rsidRDefault="009A5FB5" w:rsidP="009A5FB5">
      <w:pPr>
        <w:spacing w:line="0" w:lineRule="atLeast"/>
        <w:ind w:left="191" w:hangingChars="100" w:hanging="191"/>
        <w:rPr>
          <w:color w:val="000000" w:themeColor="text1"/>
        </w:rPr>
      </w:pPr>
      <w:r w:rsidRPr="00F14914">
        <w:rPr>
          <w:rFonts w:hint="eastAsia"/>
          <w:color w:val="000000" w:themeColor="text1"/>
        </w:rPr>
        <w:t>第１４条　受注者は、発注者がこの契約に違反したときは（受注者の責めに帰すべき事由による場合を除く。）、相当の期間を定めてその履行を催促し、その期間内に履行がないときは、この契約を解除することができる。ただし、期間を経過したときにおける債務の不履行がこの契約及び取引上の社会通念に照らして軽微であるときは、この限りでない。</w:t>
      </w:r>
    </w:p>
    <w:p w14:paraId="78F8AB64" w14:textId="2AB607AD" w:rsidR="005A2824" w:rsidRPr="00F14914" w:rsidRDefault="005A2824" w:rsidP="00677392">
      <w:pPr>
        <w:spacing w:line="0" w:lineRule="atLeast"/>
        <w:rPr>
          <w:color w:val="000000" w:themeColor="text1"/>
        </w:rPr>
      </w:pPr>
    </w:p>
    <w:p w14:paraId="440687B7" w14:textId="4D4CDCFF" w:rsidR="005A2824" w:rsidRPr="00F14914" w:rsidRDefault="00B27844" w:rsidP="009C0A04">
      <w:pPr>
        <w:spacing w:line="0" w:lineRule="atLeast"/>
        <w:ind w:firstLineChars="100" w:firstLine="191"/>
        <w:rPr>
          <w:color w:val="000000" w:themeColor="text1"/>
        </w:rPr>
      </w:pPr>
      <w:r w:rsidRPr="00F14914">
        <w:rPr>
          <w:rFonts w:hint="eastAsia"/>
          <w:color w:val="000000" w:themeColor="text1"/>
        </w:rPr>
        <w:t>（</w:t>
      </w:r>
      <w:r w:rsidR="005A2824" w:rsidRPr="00F14914">
        <w:rPr>
          <w:color w:val="000000" w:themeColor="text1"/>
        </w:rPr>
        <w:t>受注者の損害賠償請求等)</w:t>
      </w:r>
    </w:p>
    <w:p w14:paraId="499141E2" w14:textId="0AC1641C" w:rsidR="005A2824" w:rsidRPr="00F14914" w:rsidRDefault="005A2824" w:rsidP="006D4472">
      <w:pPr>
        <w:spacing w:line="0" w:lineRule="atLeast"/>
        <w:ind w:left="191" w:hangingChars="100" w:hanging="191"/>
        <w:rPr>
          <w:color w:val="000000" w:themeColor="text1"/>
        </w:rPr>
      </w:pPr>
      <w:r w:rsidRPr="00F14914">
        <w:rPr>
          <w:rFonts w:hint="eastAsia"/>
          <w:color w:val="000000" w:themeColor="text1"/>
        </w:rPr>
        <w:t>第１４条の２　受注者は、発注者が前条の規定によりこの契約が解除されたときはこれによって生じた損害の賠償を請求することができる。ただし、前条に定める場合がこの契約及び取引上の社会通念に照らして発注者の責めに帰することができない事由によるものであるときは、この限りでない。</w:t>
      </w:r>
    </w:p>
    <w:p w14:paraId="6122347E" w14:textId="2F96FF0E" w:rsidR="00E85B09" w:rsidRPr="00F14914" w:rsidRDefault="005A2824" w:rsidP="006D4472">
      <w:pPr>
        <w:spacing w:line="0" w:lineRule="atLeast"/>
        <w:ind w:left="191" w:hangingChars="100" w:hanging="191"/>
        <w:rPr>
          <w:color w:val="000000" w:themeColor="text1"/>
        </w:rPr>
      </w:pPr>
      <w:r w:rsidRPr="00F14914">
        <w:rPr>
          <w:rFonts w:hint="eastAsia"/>
          <w:color w:val="000000" w:themeColor="text1"/>
        </w:rPr>
        <w:t xml:space="preserve">２　</w:t>
      </w:r>
      <w:r w:rsidR="00E85B09" w:rsidRPr="00F14914">
        <w:rPr>
          <w:rFonts w:hint="eastAsia"/>
          <w:color w:val="000000" w:themeColor="text1"/>
        </w:rPr>
        <w:t>第</w:t>
      </w:r>
      <w:r w:rsidR="00D40DC5" w:rsidRPr="00F14914">
        <w:rPr>
          <w:rFonts w:hint="eastAsia"/>
          <w:color w:val="000000" w:themeColor="text1"/>
        </w:rPr>
        <w:t>８</w:t>
      </w:r>
      <w:r w:rsidR="00E85B09" w:rsidRPr="00F14914">
        <w:rPr>
          <w:rFonts w:hint="eastAsia"/>
          <w:color w:val="000000" w:themeColor="text1"/>
        </w:rPr>
        <w:t>条第２項の規定による業務委託料の支払いが遅れた場合においては、受注者は、未受領金額につき、遅延日数に応じ、</w:t>
      </w:r>
      <w:r w:rsidR="008D5EEE" w:rsidRPr="00F14914">
        <w:rPr>
          <w:rFonts w:hint="eastAsia"/>
          <w:color w:val="000000" w:themeColor="text1"/>
        </w:rPr>
        <w:t>政府契約の支払遅延防止法等に関する法律（昭和２４年法律第２５６号）第８条第１項の規定に基づき定められた</w:t>
      </w:r>
      <w:r w:rsidR="00E85B09" w:rsidRPr="00F14914">
        <w:rPr>
          <w:rFonts w:hint="eastAsia"/>
          <w:color w:val="000000" w:themeColor="text1"/>
        </w:rPr>
        <w:t>割合で計算した額の遅延利息の支払いを発注者に請求することができる。</w:t>
      </w:r>
    </w:p>
    <w:p w14:paraId="1937952B" w14:textId="6EF11798" w:rsidR="00E85B09" w:rsidRPr="00F14914" w:rsidRDefault="00E85B09" w:rsidP="00677392">
      <w:pPr>
        <w:spacing w:line="0" w:lineRule="atLeast"/>
        <w:rPr>
          <w:color w:val="000000" w:themeColor="text1"/>
        </w:rPr>
      </w:pPr>
    </w:p>
    <w:p w14:paraId="39B0EB69" w14:textId="6A97F889" w:rsidR="00E85B09" w:rsidRPr="00F14914" w:rsidRDefault="00D40DC5" w:rsidP="00677392">
      <w:pPr>
        <w:spacing w:line="0" w:lineRule="atLeast"/>
        <w:rPr>
          <w:color w:val="000000" w:themeColor="text1"/>
        </w:rPr>
      </w:pPr>
      <w:r w:rsidRPr="00F14914">
        <w:rPr>
          <w:rFonts w:hint="eastAsia"/>
          <w:color w:val="000000" w:themeColor="text1"/>
        </w:rPr>
        <w:t>（</w:t>
      </w:r>
      <w:r w:rsidR="00E85B09" w:rsidRPr="00F14914">
        <w:rPr>
          <w:color w:val="000000" w:themeColor="text1"/>
        </w:rPr>
        <w:t>受注者の責めに帰すべき事由による場合の解除の制限)</w:t>
      </w:r>
    </w:p>
    <w:p w14:paraId="32231A54" w14:textId="294E0891" w:rsidR="00E85B09" w:rsidRPr="00F14914" w:rsidRDefault="00E85B09" w:rsidP="006D4472">
      <w:pPr>
        <w:spacing w:line="0" w:lineRule="atLeast"/>
        <w:ind w:left="191" w:hangingChars="100" w:hanging="191"/>
        <w:rPr>
          <w:color w:val="000000" w:themeColor="text1"/>
        </w:rPr>
      </w:pPr>
      <w:r w:rsidRPr="00F14914">
        <w:rPr>
          <w:rFonts w:hint="eastAsia"/>
          <w:color w:val="000000" w:themeColor="text1"/>
        </w:rPr>
        <w:t>第</w:t>
      </w:r>
      <w:r w:rsidR="003576C6" w:rsidRPr="00F14914">
        <w:rPr>
          <w:rFonts w:hint="eastAsia"/>
          <w:color w:val="000000" w:themeColor="text1"/>
        </w:rPr>
        <w:t>１５</w:t>
      </w:r>
      <w:r w:rsidRPr="00F14914">
        <w:rPr>
          <w:rFonts w:hint="eastAsia"/>
          <w:color w:val="000000" w:themeColor="text1"/>
        </w:rPr>
        <w:t xml:space="preserve">条　</w:t>
      </w:r>
      <w:r w:rsidR="00D40DC5" w:rsidRPr="00F14914">
        <w:rPr>
          <w:rFonts w:hint="eastAsia"/>
          <w:color w:val="000000" w:themeColor="text1"/>
        </w:rPr>
        <w:t>前</w:t>
      </w:r>
      <w:r w:rsidRPr="00F14914">
        <w:rPr>
          <w:rFonts w:hint="eastAsia"/>
          <w:color w:val="000000" w:themeColor="text1"/>
        </w:rPr>
        <w:t>条に定める場合が受注者の責めに帰すべき事由によるものであるときは、受注者は、</w:t>
      </w:r>
      <w:r w:rsidR="00D40DC5" w:rsidRPr="00F14914">
        <w:rPr>
          <w:rFonts w:hint="eastAsia"/>
          <w:color w:val="000000" w:themeColor="text1"/>
        </w:rPr>
        <w:t>前</w:t>
      </w:r>
      <w:r w:rsidRPr="00F14914">
        <w:rPr>
          <w:rFonts w:hint="eastAsia"/>
          <w:color w:val="000000" w:themeColor="text1"/>
        </w:rPr>
        <w:t>条の規定による契約の解除をすることができない。</w:t>
      </w:r>
    </w:p>
    <w:p w14:paraId="7BCCAAC9" w14:textId="77777777" w:rsidR="005F3203" w:rsidRPr="00F14914" w:rsidRDefault="005F3203" w:rsidP="00677392">
      <w:pPr>
        <w:spacing w:line="0" w:lineRule="atLeast"/>
        <w:rPr>
          <w:color w:val="000000" w:themeColor="text1"/>
        </w:rPr>
      </w:pPr>
    </w:p>
    <w:p w14:paraId="57B94CF8" w14:textId="3EA02532" w:rsidR="00B27844" w:rsidRPr="00F14914" w:rsidRDefault="00B27844" w:rsidP="00677392">
      <w:pPr>
        <w:spacing w:line="0" w:lineRule="atLeast"/>
        <w:rPr>
          <w:color w:val="000000" w:themeColor="text1"/>
        </w:rPr>
      </w:pPr>
      <w:r w:rsidRPr="00F14914">
        <w:rPr>
          <w:rFonts w:hint="eastAsia"/>
          <w:color w:val="000000" w:themeColor="text1"/>
        </w:rPr>
        <w:t>（賠償</w:t>
      </w:r>
      <w:r w:rsidR="004E080F" w:rsidRPr="00F14914">
        <w:rPr>
          <w:rFonts w:hint="eastAsia"/>
          <w:color w:val="000000" w:themeColor="text1"/>
        </w:rPr>
        <w:t>責任</w:t>
      </w:r>
      <w:r w:rsidRPr="00F14914">
        <w:rPr>
          <w:rFonts w:hint="eastAsia"/>
          <w:color w:val="000000" w:themeColor="text1"/>
        </w:rPr>
        <w:t>）</w:t>
      </w:r>
    </w:p>
    <w:p w14:paraId="7ACAAD91" w14:textId="3C7877B1" w:rsidR="00B27844" w:rsidRPr="00F14914" w:rsidRDefault="00B27844" w:rsidP="006D4472">
      <w:pPr>
        <w:spacing w:line="0" w:lineRule="atLeast"/>
        <w:ind w:left="191" w:hangingChars="100" w:hanging="191"/>
        <w:rPr>
          <w:color w:val="000000" w:themeColor="text1"/>
        </w:rPr>
      </w:pPr>
      <w:r w:rsidRPr="00F14914">
        <w:rPr>
          <w:rFonts w:hint="eastAsia"/>
          <w:color w:val="000000" w:themeColor="text1"/>
        </w:rPr>
        <w:lastRenderedPageBreak/>
        <w:t>第</w:t>
      </w:r>
      <w:r w:rsidR="00085920" w:rsidRPr="00F14914">
        <w:rPr>
          <w:rFonts w:hint="eastAsia"/>
          <w:color w:val="000000" w:themeColor="text1"/>
        </w:rPr>
        <w:t>１６</w:t>
      </w:r>
      <w:r w:rsidR="004E080F" w:rsidRPr="00F14914">
        <w:rPr>
          <w:rFonts w:hint="eastAsia"/>
          <w:color w:val="000000" w:themeColor="text1"/>
        </w:rPr>
        <w:t>条　受注者</w:t>
      </w:r>
      <w:r w:rsidR="008D5EEE" w:rsidRPr="00F14914">
        <w:rPr>
          <w:rFonts w:hint="eastAsia"/>
          <w:color w:val="000000" w:themeColor="text1"/>
        </w:rPr>
        <w:t>は、</w:t>
      </w:r>
      <w:r w:rsidR="004E080F" w:rsidRPr="00F14914">
        <w:rPr>
          <w:rFonts w:hint="eastAsia"/>
          <w:color w:val="000000" w:themeColor="text1"/>
        </w:rPr>
        <w:t>契約の履行において</w:t>
      </w:r>
      <w:r w:rsidRPr="00F14914">
        <w:rPr>
          <w:rFonts w:hint="eastAsia"/>
          <w:color w:val="000000" w:themeColor="text1"/>
        </w:rPr>
        <w:t>、第三者に損害を</w:t>
      </w:r>
      <w:r w:rsidR="004E080F" w:rsidRPr="00F14914">
        <w:rPr>
          <w:rFonts w:hint="eastAsia"/>
          <w:color w:val="000000" w:themeColor="text1"/>
        </w:rPr>
        <w:t>与えたとき</w:t>
      </w:r>
      <w:r w:rsidRPr="00F14914">
        <w:rPr>
          <w:rFonts w:hint="eastAsia"/>
          <w:color w:val="000000" w:themeColor="text1"/>
        </w:rPr>
        <w:t>は、その</w:t>
      </w:r>
      <w:r w:rsidR="004E080F" w:rsidRPr="00F14914">
        <w:rPr>
          <w:rFonts w:hint="eastAsia"/>
          <w:color w:val="000000" w:themeColor="text1"/>
        </w:rPr>
        <w:t>一切の賠償の</w:t>
      </w:r>
      <w:r w:rsidRPr="00F14914">
        <w:rPr>
          <w:rFonts w:hint="eastAsia"/>
          <w:color w:val="000000" w:themeColor="text1"/>
        </w:rPr>
        <w:t>責めを</w:t>
      </w:r>
      <w:r w:rsidR="004E080F" w:rsidRPr="00F14914">
        <w:rPr>
          <w:rFonts w:hint="eastAsia"/>
          <w:color w:val="000000" w:themeColor="text1"/>
        </w:rPr>
        <w:t>負う</w:t>
      </w:r>
      <w:r w:rsidRPr="00F14914">
        <w:rPr>
          <w:rFonts w:hint="eastAsia"/>
          <w:color w:val="000000" w:themeColor="text1"/>
        </w:rPr>
        <w:t>。ただし、発注者の責めに帰すべき事由による場合は、この限りでない。</w:t>
      </w:r>
    </w:p>
    <w:p w14:paraId="320B0F57" w14:textId="77777777" w:rsidR="00E06A4A" w:rsidRDefault="00E06A4A" w:rsidP="00677392">
      <w:pPr>
        <w:spacing w:line="0" w:lineRule="atLeast"/>
        <w:rPr>
          <w:color w:val="000000" w:themeColor="text1"/>
        </w:rPr>
      </w:pPr>
    </w:p>
    <w:p w14:paraId="6333FDFF" w14:textId="10D0076F" w:rsidR="00F14914" w:rsidRDefault="00F14914" w:rsidP="00F14914">
      <w:pPr>
        <w:spacing w:line="0" w:lineRule="atLeast"/>
        <w:ind w:left="201" w:hangingChars="100" w:hanging="201"/>
        <w:rPr>
          <w:color w:val="000000"/>
          <w:sz w:val="22"/>
        </w:rPr>
      </w:pPr>
      <w:r>
        <w:rPr>
          <w:rFonts w:hint="eastAsia"/>
          <w:color w:val="000000"/>
          <w:sz w:val="22"/>
        </w:rPr>
        <w:t>（急激な物価上昇等に対する</w:t>
      </w:r>
      <w:r w:rsidR="001441AB">
        <w:rPr>
          <w:rFonts w:hint="eastAsia"/>
          <w:color w:val="000000"/>
          <w:sz w:val="22"/>
        </w:rPr>
        <w:t>対応</w:t>
      </w:r>
      <w:r>
        <w:rPr>
          <w:rFonts w:hint="eastAsia"/>
          <w:color w:val="000000"/>
          <w:sz w:val="22"/>
        </w:rPr>
        <w:t>）</w:t>
      </w:r>
    </w:p>
    <w:p w14:paraId="5CA400AB" w14:textId="3864222C" w:rsidR="00F14914" w:rsidRDefault="00F14914" w:rsidP="00F14914">
      <w:pPr>
        <w:spacing w:line="0" w:lineRule="atLeast"/>
        <w:ind w:left="201" w:hangingChars="100" w:hanging="201"/>
        <w:rPr>
          <w:color w:val="000000"/>
          <w:sz w:val="22"/>
        </w:rPr>
      </w:pPr>
      <w:r>
        <w:rPr>
          <w:rFonts w:hint="eastAsia"/>
          <w:color w:val="000000"/>
          <w:sz w:val="22"/>
        </w:rPr>
        <w:t>第１７条　発注者及び受注者は、「一般廃棄物処理業務における「労務費の適切な転嫁のための価格交渉に関する指針」等を踏まえた対応について（通知）」（令和６年９月３０日付け環循適発第2409302号環境省環境再生・資源循環局長通知）に基づき、適切な</w:t>
      </w:r>
      <w:r w:rsidR="001441AB">
        <w:rPr>
          <w:rFonts w:hint="eastAsia"/>
          <w:color w:val="000000"/>
          <w:sz w:val="22"/>
        </w:rPr>
        <w:t>対応を図る</w:t>
      </w:r>
      <w:r>
        <w:rPr>
          <w:rFonts w:hint="eastAsia"/>
          <w:color w:val="000000"/>
          <w:sz w:val="22"/>
        </w:rPr>
        <w:t>ことに努める。</w:t>
      </w:r>
    </w:p>
    <w:p w14:paraId="55EA0620" w14:textId="77777777" w:rsidR="00F14914" w:rsidRPr="00F14914" w:rsidRDefault="00F14914" w:rsidP="00677392">
      <w:pPr>
        <w:spacing w:line="0" w:lineRule="atLeast"/>
        <w:rPr>
          <w:color w:val="000000" w:themeColor="text1"/>
        </w:rPr>
      </w:pPr>
    </w:p>
    <w:p w14:paraId="1CB864BE" w14:textId="1E68B596" w:rsidR="0009769F" w:rsidRPr="00F14914" w:rsidRDefault="0009769F" w:rsidP="00677392">
      <w:pPr>
        <w:spacing w:line="0" w:lineRule="atLeast"/>
        <w:rPr>
          <w:color w:val="000000" w:themeColor="text1"/>
        </w:rPr>
      </w:pPr>
      <w:r w:rsidRPr="00F14914">
        <w:rPr>
          <w:rFonts w:hint="eastAsia"/>
          <w:color w:val="000000" w:themeColor="text1"/>
        </w:rPr>
        <w:t>（疑義の決定）</w:t>
      </w:r>
    </w:p>
    <w:p w14:paraId="41D0EE5A" w14:textId="4F7D9B92" w:rsidR="0089691D" w:rsidRPr="00F14914" w:rsidRDefault="0009769F" w:rsidP="006D4472">
      <w:pPr>
        <w:spacing w:line="0" w:lineRule="atLeast"/>
        <w:ind w:left="191" w:hangingChars="100" w:hanging="191"/>
        <w:rPr>
          <w:color w:val="000000" w:themeColor="text1"/>
        </w:rPr>
      </w:pPr>
      <w:r w:rsidRPr="00F14914">
        <w:rPr>
          <w:rFonts w:hint="eastAsia"/>
          <w:color w:val="000000" w:themeColor="text1"/>
        </w:rPr>
        <w:t>第</w:t>
      </w:r>
      <w:r w:rsidR="00AF3EBA" w:rsidRPr="00F14914">
        <w:rPr>
          <w:rFonts w:hint="eastAsia"/>
          <w:color w:val="000000" w:themeColor="text1"/>
        </w:rPr>
        <w:t>１</w:t>
      </w:r>
      <w:r w:rsidR="00F14914">
        <w:rPr>
          <w:rFonts w:hint="eastAsia"/>
          <w:color w:val="000000" w:themeColor="text1"/>
        </w:rPr>
        <w:t>８</w:t>
      </w:r>
      <w:r w:rsidRPr="00F14914">
        <w:rPr>
          <w:rFonts w:hint="eastAsia"/>
          <w:color w:val="000000" w:themeColor="text1"/>
        </w:rPr>
        <w:t>条</w:t>
      </w:r>
      <w:r w:rsidR="006E0451" w:rsidRPr="00F14914">
        <w:rPr>
          <w:rFonts w:hint="eastAsia"/>
          <w:color w:val="000000" w:themeColor="text1"/>
        </w:rPr>
        <w:t xml:space="preserve">　</w:t>
      </w:r>
      <w:r w:rsidRPr="00F14914">
        <w:rPr>
          <w:rFonts w:hint="eastAsia"/>
          <w:color w:val="000000" w:themeColor="text1"/>
        </w:rPr>
        <w:t>この契約</w:t>
      </w:r>
      <w:r w:rsidR="001573DB" w:rsidRPr="00F14914">
        <w:rPr>
          <w:rFonts w:hint="eastAsia"/>
          <w:color w:val="000000" w:themeColor="text1"/>
        </w:rPr>
        <w:t>書</w:t>
      </w:r>
      <w:r w:rsidR="008D5EEE" w:rsidRPr="00F14914">
        <w:rPr>
          <w:rFonts w:hint="eastAsia"/>
          <w:color w:val="000000" w:themeColor="text1"/>
        </w:rPr>
        <w:t>並びに</w:t>
      </w:r>
      <w:r w:rsidR="006604BE" w:rsidRPr="00F14914">
        <w:rPr>
          <w:rFonts w:hint="eastAsia"/>
          <w:color w:val="000000" w:themeColor="text1"/>
        </w:rPr>
        <w:t>仕様書</w:t>
      </w:r>
      <w:r w:rsidR="006D7BFF" w:rsidRPr="00F14914">
        <w:rPr>
          <w:rFonts w:hint="eastAsia"/>
          <w:color w:val="000000" w:themeColor="text1"/>
        </w:rPr>
        <w:t>及び質問回答書</w:t>
      </w:r>
      <w:r w:rsidRPr="00F14914">
        <w:rPr>
          <w:rFonts w:hint="eastAsia"/>
          <w:color w:val="000000" w:themeColor="text1"/>
        </w:rPr>
        <w:t>の解釈について疑義</w:t>
      </w:r>
      <w:r w:rsidR="008D5EEE" w:rsidRPr="00F14914">
        <w:rPr>
          <w:rFonts w:hint="eastAsia"/>
          <w:color w:val="000000" w:themeColor="text1"/>
        </w:rPr>
        <w:t>が</w:t>
      </w:r>
      <w:r w:rsidRPr="00F14914">
        <w:rPr>
          <w:rFonts w:hint="eastAsia"/>
          <w:color w:val="000000" w:themeColor="text1"/>
        </w:rPr>
        <w:t>生じた</w:t>
      </w:r>
      <w:r w:rsidR="008D5EEE" w:rsidRPr="00F14914">
        <w:rPr>
          <w:rFonts w:hint="eastAsia"/>
          <w:color w:val="000000" w:themeColor="text1"/>
        </w:rPr>
        <w:t>ときや</w:t>
      </w:r>
      <w:r w:rsidRPr="00F14914">
        <w:rPr>
          <w:rFonts w:hint="eastAsia"/>
          <w:color w:val="000000" w:themeColor="text1"/>
        </w:rPr>
        <w:t>この契約</w:t>
      </w:r>
      <w:r w:rsidR="001573DB" w:rsidRPr="00F14914">
        <w:rPr>
          <w:rFonts w:hint="eastAsia"/>
          <w:color w:val="000000" w:themeColor="text1"/>
        </w:rPr>
        <w:t>書</w:t>
      </w:r>
      <w:r w:rsidR="006D7BFF" w:rsidRPr="00F14914">
        <w:rPr>
          <w:rFonts w:hint="eastAsia"/>
          <w:color w:val="000000" w:themeColor="text1"/>
        </w:rPr>
        <w:t>、</w:t>
      </w:r>
      <w:r w:rsidR="001573DB" w:rsidRPr="00F14914">
        <w:rPr>
          <w:rFonts w:hint="eastAsia"/>
          <w:color w:val="000000" w:themeColor="text1"/>
        </w:rPr>
        <w:t>若しくは</w:t>
      </w:r>
      <w:r w:rsidR="006604BE" w:rsidRPr="00F14914">
        <w:rPr>
          <w:rFonts w:hint="eastAsia"/>
          <w:color w:val="000000" w:themeColor="text1"/>
        </w:rPr>
        <w:t>仕様書</w:t>
      </w:r>
      <w:r w:rsidR="006D7BFF" w:rsidRPr="00F14914">
        <w:rPr>
          <w:rFonts w:hint="eastAsia"/>
          <w:color w:val="000000" w:themeColor="text1"/>
        </w:rPr>
        <w:t>及び質問回答書</w:t>
      </w:r>
      <w:r w:rsidRPr="00F14914">
        <w:rPr>
          <w:rFonts w:hint="eastAsia"/>
          <w:color w:val="000000" w:themeColor="text1"/>
        </w:rPr>
        <w:t>に定めのない事項については、</w:t>
      </w:r>
      <w:r w:rsidR="00422780" w:rsidRPr="00F14914">
        <w:rPr>
          <w:rFonts w:hint="eastAsia"/>
          <w:color w:val="000000" w:themeColor="text1"/>
        </w:rPr>
        <w:t>発注者</w:t>
      </w:r>
      <w:r w:rsidRPr="00F14914">
        <w:rPr>
          <w:rFonts w:hint="eastAsia"/>
          <w:color w:val="000000" w:themeColor="text1"/>
        </w:rPr>
        <w:t>と</w:t>
      </w:r>
      <w:r w:rsidR="006D7BFF" w:rsidRPr="00F14914">
        <w:rPr>
          <w:rFonts w:hint="eastAsia"/>
          <w:color w:val="000000" w:themeColor="text1"/>
        </w:rPr>
        <w:t>受注者</w:t>
      </w:r>
      <w:r w:rsidRPr="00F14914">
        <w:rPr>
          <w:rFonts w:hint="eastAsia"/>
          <w:color w:val="000000" w:themeColor="text1"/>
        </w:rPr>
        <w:t>とが協議の上、解決するものとする。</w:t>
      </w:r>
    </w:p>
    <w:p w14:paraId="3D034DFB" w14:textId="42D3636F" w:rsidR="00F77E86" w:rsidRPr="00F14914" w:rsidRDefault="00F77E86" w:rsidP="00677392">
      <w:pPr>
        <w:spacing w:line="0" w:lineRule="atLeast"/>
        <w:rPr>
          <w:color w:val="000000" w:themeColor="text1"/>
        </w:rPr>
      </w:pPr>
    </w:p>
    <w:sectPr w:rsidR="00F77E86" w:rsidRPr="00F14914" w:rsidSect="00897F9F">
      <w:pgSz w:w="11906" w:h="16838" w:code="9"/>
      <w:pgMar w:top="1134" w:right="1134" w:bottom="1134" w:left="1418" w:header="851" w:footer="992" w:gutter="0"/>
      <w:cols w:space="425"/>
      <w:docGrid w:type="linesAndChars" w:linePitch="323"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797DF" w14:textId="77777777" w:rsidR="006E36E6" w:rsidRDefault="006E36E6" w:rsidP="004638C6">
      <w:r>
        <w:separator/>
      </w:r>
    </w:p>
  </w:endnote>
  <w:endnote w:type="continuationSeparator" w:id="0">
    <w:p w14:paraId="5F48987E" w14:textId="77777777" w:rsidR="006E36E6" w:rsidRDefault="006E36E6" w:rsidP="00463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67ECC" w14:textId="77777777" w:rsidR="006E36E6" w:rsidRDefault="006E36E6" w:rsidP="004638C6">
      <w:r>
        <w:separator/>
      </w:r>
    </w:p>
  </w:footnote>
  <w:footnote w:type="continuationSeparator" w:id="0">
    <w:p w14:paraId="2BBA6C71" w14:textId="77777777" w:rsidR="006E36E6" w:rsidRDefault="006E36E6" w:rsidP="00463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D043E"/>
    <w:multiLevelType w:val="hybridMultilevel"/>
    <w:tmpl w:val="FF32AFFC"/>
    <w:lvl w:ilvl="0" w:tplc="6FC8E8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FB128D"/>
    <w:multiLevelType w:val="hybridMultilevel"/>
    <w:tmpl w:val="A8461E92"/>
    <w:lvl w:ilvl="0" w:tplc="7B3E5F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A011B54"/>
    <w:multiLevelType w:val="hybridMultilevel"/>
    <w:tmpl w:val="97807EEC"/>
    <w:lvl w:ilvl="0" w:tplc="B16C0C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9F27A6"/>
    <w:multiLevelType w:val="hybridMultilevel"/>
    <w:tmpl w:val="35044846"/>
    <w:lvl w:ilvl="0" w:tplc="6C58041E">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6882383">
    <w:abstractNumId w:val="1"/>
  </w:num>
  <w:num w:numId="2" w16cid:durableId="100807209">
    <w:abstractNumId w:val="3"/>
  </w:num>
  <w:num w:numId="3" w16cid:durableId="2104954914">
    <w:abstractNumId w:val="0"/>
  </w:num>
  <w:num w:numId="4" w16cid:durableId="29108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91"/>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7BA"/>
    <w:rsid w:val="00003B21"/>
    <w:rsid w:val="000201AA"/>
    <w:rsid w:val="0002241D"/>
    <w:rsid w:val="00022E8D"/>
    <w:rsid w:val="00023282"/>
    <w:rsid w:val="00024AB3"/>
    <w:rsid w:val="00034C43"/>
    <w:rsid w:val="000410C5"/>
    <w:rsid w:val="00050E80"/>
    <w:rsid w:val="00085920"/>
    <w:rsid w:val="00093937"/>
    <w:rsid w:val="00096367"/>
    <w:rsid w:val="0009769F"/>
    <w:rsid w:val="000976B4"/>
    <w:rsid w:val="000B1456"/>
    <w:rsid w:val="000C120F"/>
    <w:rsid w:val="000F1736"/>
    <w:rsid w:val="0010453F"/>
    <w:rsid w:val="001173EF"/>
    <w:rsid w:val="00124C09"/>
    <w:rsid w:val="00135288"/>
    <w:rsid w:val="001417DE"/>
    <w:rsid w:val="001441AB"/>
    <w:rsid w:val="00144377"/>
    <w:rsid w:val="001476F1"/>
    <w:rsid w:val="00147AE9"/>
    <w:rsid w:val="001573DB"/>
    <w:rsid w:val="00162627"/>
    <w:rsid w:val="001654B0"/>
    <w:rsid w:val="0016745C"/>
    <w:rsid w:val="001729F1"/>
    <w:rsid w:val="00175909"/>
    <w:rsid w:val="001B41CA"/>
    <w:rsid w:val="001B764A"/>
    <w:rsid w:val="001C2D3B"/>
    <w:rsid w:val="001C7A06"/>
    <w:rsid w:val="001D13BF"/>
    <w:rsid w:val="001E62CC"/>
    <w:rsid w:val="001F4980"/>
    <w:rsid w:val="00203FF4"/>
    <w:rsid w:val="002077C3"/>
    <w:rsid w:val="0021215C"/>
    <w:rsid w:val="0022364C"/>
    <w:rsid w:val="00224376"/>
    <w:rsid w:val="002254E9"/>
    <w:rsid w:val="00235223"/>
    <w:rsid w:val="002520B1"/>
    <w:rsid w:val="00262181"/>
    <w:rsid w:val="0027167B"/>
    <w:rsid w:val="002718E0"/>
    <w:rsid w:val="00281CDB"/>
    <w:rsid w:val="00282152"/>
    <w:rsid w:val="002A0367"/>
    <w:rsid w:val="002C1EE5"/>
    <w:rsid w:val="002D2DF5"/>
    <w:rsid w:val="002D3BDA"/>
    <w:rsid w:val="002E0178"/>
    <w:rsid w:val="002E2504"/>
    <w:rsid w:val="002F59D5"/>
    <w:rsid w:val="00303458"/>
    <w:rsid w:val="00320765"/>
    <w:rsid w:val="00333ECF"/>
    <w:rsid w:val="00347849"/>
    <w:rsid w:val="003576C6"/>
    <w:rsid w:val="00374A15"/>
    <w:rsid w:val="003A6481"/>
    <w:rsid w:val="003C6A11"/>
    <w:rsid w:val="003D1D07"/>
    <w:rsid w:val="003D3285"/>
    <w:rsid w:val="003E3376"/>
    <w:rsid w:val="003F0842"/>
    <w:rsid w:val="003F343A"/>
    <w:rsid w:val="003F72A4"/>
    <w:rsid w:val="004050F4"/>
    <w:rsid w:val="00406D83"/>
    <w:rsid w:val="00422780"/>
    <w:rsid w:val="00430E06"/>
    <w:rsid w:val="004341F1"/>
    <w:rsid w:val="00436DC8"/>
    <w:rsid w:val="00455D20"/>
    <w:rsid w:val="004638C6"/>
    <w:rsid w:val="004662F0"/>
    <w:rsid w:val="00467284"/>
    <w:rsid w:val="004923B4"/>
    <w:rsid w:val="004B7DE9"/>
    <w:rsid w:val="004C5883"/>
    <w:rsid w:val="004E080F"/>
    <w:rsid w:val="004E5FFA"/>
    <w:rsid w:val="004F7A63"/>
    <w:rsid w:val="0051552E"/>
    <w:rsid w:val="0051691E"/>
    <w:rsid w:val="0052115D"/>
    <w:rsid w:val="00540101"/>
    <w:rsid w:val="005473C9"/>
    <w:rsid w:val="00552D23"/>
    <w:rsid w:val="00562896"/>
    <w:rsid w:val="0058029B"/>
    <w:rsid w:val="005942AF"/>
    <w:rsid w:val="005A2824"/>
    <w:rsid w:val="005B3664"/>
    <w:rsid w:val="005B6529"/>
    <w:rsid w:val="005D0BEF"/>
    <w:rsid w:val="005D332D"/>
    <w:rsid w:val="005E3EBB"/>
    <w:rsid w:val="005F3203"/>
    <w:rsid w:val="0060091E"/>
    <w:rsid w:val="006149AD"/>
    <w:rsid w:val="00616354"/>
    <w:rsid w:val="006253A2"/>
    <w:rsid w:val="006474FA"/>
    <w:rsid w:val="006604BE"/>
    <w:rsid w:val="00660C15"/>
    <w:rsid w:val="00662777"/>
    <w:rsid w:val="00664949"/>
    <w:rsid w:val="00675033"/>
    <w:rsid w:val="00677392"/>
    <w:rsid w:val="00684EF3"/>
    <w:rsid w:val="0069011F"/>
    <w:rsid w:val="006939E7"/>
    <w:rsid w:val="00694E23"/>
    <w:rsid w:val="006A0FD6"/>
    <w:rsid w:val="006C1BB5"/>
    <w:rsid w:val="006D4472"/>
    <w:rsid w:val="006D785E"/>
    <w:rsid w:val="006D7BFF"/>
    <w:rsid w:val="006E0451"/>
    <w:rsid w:val="006E36E6"/>
    <w:rsid w:val="006F37D5"/>
    <w:rsid w:val="006F5ABB"/>
    <w:rsid w:val="007048B9"/>
    <w:rsid w:val="007257F0"/>
    <w:rsid w:val="00741F4B"/>
    <w:rsid w:val="007655CD"/>
    <w:rsid w:val="007674EC"/>
    <w:rsid w:val="00782549"/>
    <w:rsid w:val="007A4C94"/>
    <w:rsid w:val="007A6AB4"/>
    <w:rsid w:val="007A6ED5"/>
    <w:rsid w:val="007B7AC8"/>
    <w:rsid w:val="007D2069"/>
    <w:rsid w:val="007D466D"/>
    <w:rsid w:val="007E6983"/>
    <w:rsid w:val="007F1993"/>
    <w:rsid w:val="007F346D"/>
    <w:rsid w:val="00812B5C"/>
    <w:rsid w:val="00814914"/>
    <w:rsid w:val="00816434"/>
    <w:rsid w:val="00816F51"/>
    <w:rsid w:val="0085058C"/>
    <w:rsid w:val="00872B63"/>
    <w:rsid w:val="00873547"/>
    <w:rsid w:val="008813F8"/>
    <w:rsid w:val="00885586"/>
    <w:rsid w:val="0089079F"/>
    <w:rsid w:val="0089691D"/>
    <w:rsid w:val="00897F9F"/>
    <w:rsid w:val="008A1086"/>
    <w:rsid w:val="008A4B29"/>
    <w:rsid w:val="008D0957"/>
    <w:rsid w:val="008D5EEE"/>
    <w:rsid w:val="008F007F"/>
    <w:rsid w:val="00913AE1"/>
    <w:rsid w:val="00935143"/>
    <w:rsid w:val="009471D2"/>
    <w:rsid w:val="009679F0"/>
    <w:rsid w:val="009712AD"/>
    <w:rsid w:val="00980953"/>
    <w:rsid w:val="0099179D"/>
    <w:rsid w:val="00993519"/>
    <w:rsid w:val="00993B87"/>
    <w:rsid w:val="00993D19"/>
    <w:rsid w:val="00997456"/>
    <w:rsid w:val="009976DC"/>
    <w:rsid w:val="009A5FB5"/>
    <w:rsid w:val="009B735C"/>
    <w:rsid w:val="009C0A04"/>
    <w:rsid w:val="009D1598"/>
    <w:rsid w:val="009D2931"/>
    <w:rsid w:val="009D4413"/>
    <w:rsid w:val="009D5A0D"/>
    <w:rsid w:val="00A02FBE"/>
    <w:rsid w:val="00A17B89"/>
    <w:rsid w:val="00A23190"/>
    <w:rsid w:val="00A33FAA"/>
    <w:rsid w:val="00A34225"/>
    <w:rsid w:val="00A35B8E"/>
    <w:rsid w:val="00A403BA"/>
    <w:rsid w:val="00A54A65"/>
    <w:rsid w:val="00A55326"/>
    <w:rsid w:val="00A60A67"/>
    <w:rsid w:val="00A6149E"/>
    <w:rsid w:val="00A65B68"/>
    <w:rsid w:val="00A6714C"/>
    <w:rsid w:val="00A671B3"/>
    <w:rsid w:val="00A67C06"/>
    <w:rsid w:val="00A72850"/>
    <w:rsid w:val="00A737D3"/>
    <w:rsid w:val="00A7515A"/>
    <w:rsid w:val="00A94FB1"/>
    <w:rsid w:val="00AA033F"/>
    <w:rsid w:val="00AA7773"/>
    <w:rsid w:val="00AA7C85"/>
    <w:rsid w:val="00AC4875"/>
    <w:rsid w:val="00AD3C06"/>
    <w:rsid w:val="00AF17BA"/>
    <w:rsid w:val="00AF3EBA"/>
    <w:rsid w:val="00AF5040"/>
    <w:rsid w:val="00AF59BF"/>
    <w:rsid w:val="00B055DF"/>
    <w:rsid w:val="00B1551C"/>
    <w:rsid w:val="00B25DB4"/>
    <w:rsid w:val="00B27844"/>
    <w:rsid w:val="00B31886"/>
    <w:rsid w:val="00B54682"/>
    <w:rsid w:val="00B568BE"/>
    <w:rsid w:val="00B605BB"/>
    <w:rsid w:val="00BB57B5"/>
    <w:rsid w:val="00BC1A68"/>
    <w:rsid w:val="00BD3C7E"/>
    <w:rsid w:val="00BE2B23"/>
    <w:rsid w:val="00BE688F"/>
    <w:rsid w:val="00BF15B9"/>
    <w:rsid w:val="00BF259E"/>
    <w:rsid w:val="00C12F5D"/>
    <w:rsid w:val="00C13A2F"/>
    <w:rsid w:val="00C20F64"/>
    <w:rsid w:val="00C22043"/>
    <w:rsid w:val="00C52160"/>
    <w:rsid w:val="00C567CD"/>
    <w:rsid w:val="00C6368B"/>
    <w:rsid w:val="00C65B3A"/>
    <w:rsid w:val="00C663EB"/>
    <w:rsid w:val="00C67AC4"/>
    <w:rsid w:val="00CA090A"/>
    <w:rsid w:val="00CB142B"/>
    <w:rsid w:val="00CB3F9F"/>
    <w:rsid w:val="00CC41CD"/>
    <w:rsid w:val="00CC721B"/>
    <w:rsid w:val="00CD25C5"/>
    <w:rsid w:val="00CD4210"/>
    <w:rsid w:val="00CD4547"/>
    <w:rsid w:val="00CD5244"/>
    <w:rsid w:val="00CE2449"/>
    <w:rsid w:val="00CE6B2C"/>
    <w:rsid w:val="00CF6C36"/>
    <w:rsid w:val="00D00C73"/>
    <w:rsid w:val="00D02C42"/>
    <w:rsid w:val="00D02E68"/>
    <w:rsid w:val="00D12073"/>
    <w:rsid w:val="00D164FC"/>
    <w:rsid w:val="00D21990"/>
    <w:rsid w:val="00D21D00"/>
    <w:rsid w:val="00D227EB"/>
    <w:rsid w:val="00D26D18"/>
    <w:rsid w:val="00D40DC5"/>
    <w:rsid w:val="00D53805"/>
    <w:rsid w:val="00D56738"/>
    <w:rsid w:val="00D5783E"/>
    <w:rsid w:val="00D82A92"/>
    <w:rsid w:val="00D910A9"/>
    <w:rsid w:val="00DB1BEF"/>
    <w:rsid w:val="00DC325A"/>
    <w:rsid w:val="00DC35B0"/>
    <w:rsid w:val="00DC7CE8"/>
    <w:rsid w:val="00DD29E6"/>
    <w:rsid w:val="00DE2284"/>
    <w:rsid w:val="00DF6252"/>
    <w:rsid w:val="00E00FCF"/>
    <w:rsid w:val="00E06A4A"/>
    <w:rsid w:val="00E14569"/>
    <w:rsid w:val="00E23672"/>
    <w:rsid w:val="00E32115"/>
    <w:rsid w:val="00E3694E"/>
    <w:rsid w:val="00E36CBD"/>
    <w:rsid w:val="00E57B95"/>
    <w:rsid w:val="00E733E8"/>
    <w:rsid w:val="00E74456"/>
    <w:rsid w:val="00E7514B"/>
    <w:rsid w:val="00E760AA"/>
    <w:rsid w:val="00E80707"/>
    <w:rsid w:val="00E81676"/>
    <w:rsid w:val="00E85B09"/>
    <w:rsid w:val="00E9675C"/>
    <w:rsid w:val="00EA2D2D"/>
    <w:rsid w:val="00EA65FF"/>
    <w:rsid w:val="00EB5161"/>
    <w:rsid w:val="00EB7EC6"/>
    <w:rsid w:val="00ED0807"/>
    <w:rsid w:val="00EE2442"/>
    <w:rsid w:val="00EE607E"/>
    <w:rsid w:val="00EF7248"/>
    <w:rsid w:val="00F02C3E"/>
    <w:rsid w:val="00F03499"/>
    <w:rsid w:val="00F11980"/>
    <w:rsid w:val="00F14914"/>
    <w:rsid w:val="00F377A0"/>
    <w:rsid w:val="00F40E1D"/>
    <w:rsid w:val="00F44E80"/>
    <w:rsid w:val="00F656D6"/>
    <w:rsid w:val="00F77E86"/>
    <w:rsid w:val="00F80BC2"/>
    <w:rsid w:val="00F8524B"/>
    <w:rsid w:val="00FA2290"/>
    <w:rsid w:val="00FC2C7D"/>
    <w:rsid w:val="00FD1966"/>
    <w:rsid w:val="00FE255B"/>
    <w:rsid w:val="00FF7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DB57E8"/>
  <w15:chartTrackingRefBased/>
  <w15:docId w15:val="{1ADA5AEB-D482-44C2-87FC-20261B2F8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8C6"/>
    <w:pPr>
      <w:tabs>
        <w:tab w:val="center" w:pos="4252"/>
        <w:tab w:val="right" w:pos="8504"/>
      </w:tabs>
      <w:snapToGrid w:val="0"/>
    </w:pPr>
  </w:style>
  <w:style w:type="character" w:customStyle="1" w:styleId="a4">
    <w:name w:val="ヘッダー (文字)"/>
    <w:basedOn w:val="a0"/>
    <w:link w:val="a3"/>
    <w:uiPriority w:val="99"/>
    <w:rsid w:val="004638C6"/>
  </w:style>
  <w:style w:type="paragraph" w:styleId="a5">
    <w:name w:val="footer"/>
    <w:basedOn w:val="a"/>
    <w:link w:val="a6"/>
    <w:uiPriority w:val="99"/>
    <w:unhideWhenUsed/>
    <w:rsid w:val="004638C6"/>
    <w:pPr>
      <w:tabs>
        <w:tab w:val="center" w:pos="4252"/>
        <w:tab w:val="right" w:pos="8504"/>
      </w:tabs>
      <w:snapToGrid w:val="0"/>
    </w:pPr>
  </w:style>
  <w:style w:type="character" w:customStyle="1" w:styleId="a6">
    <w:name w:val="フッター (文字)"/>
    <w:basedOn w:val="a0"/>
    <w:link w:val="a5"/>
    <w:uiPriority w:val="99"/>
    <w:rsid w:val="004638C6"/>
  </w:style>
  <w:style w:type="paragraph" w:customStyle="1" w:styleId="Default">
    <w:name w:val="Default"/>
    <w:rsid w:val="0009769F"/>
    <w:pPr>
      <w:widowControl w:val="0"/>
      <w:autoSpaceDE w:val="0"/>
      <w:autoSpaceDN w:val="0"/>
      <w:adjustRightInd w:val="0"/>
    </w:pPr>
    <w:rPr>
      <w:rFonts w:ascii="ＭＳ Ｐ明朝" w:eastAsia="ＭＳ Ｐ明朝" w:cs="ＭＳ Ｐ明朝"/>
      <w:color w:val="000000"/>
      <w:kern w:val="0"/>
      <w:sz w:val="24"/>
      <w:szCs w:val="24"/>
    </w:rPr>
  </w:style>
  <w:style w:type="paragraph" w:styleId="a7">
    <w:name w:val="List Paragraph"/>
    <w:basedOn w:val="a"/>
    <w:uiPriority w:val="34"/>
    <w:qFormat/>
    <w:rsid w:val="0009769F"/>
    <w:pPr>
      <w:ind w:leftChars="400" w:left="840"/>
    </w:pPr>
  </w:style>
  <w:style w:type="character" w:styleId="a8">
    <w:name w:val="annotation reference"/>
    <w:basedOn w:val="a0"/>
    <w:uiPriority w:val="99"/>
    <w:semiHidden/>
    <w:unhideWhenUsed/>
    <w:rsid w:val="00812B5C"/>
    <w:rPr>
      <w:sz w:val="18"/>
      <w:szCs w:val="18"/>
    </w:rPr>
  </w:style>
  <w:style w:type="paragraph" w:styleId="a9">
    <w:name w:val="annotation text"/>
    <w:basedOn w:val="a"/>
    <w:link w:val="aa"/>
    <w:uiPriority w:val="99"/>
    <w:semiHidden/>
    <w:unhideWhenUsed/>
    <w:rsid w:val="00812B5C"/>
    <w:pPr>
      <w:jc w:val="left"/>
    </w:pPr>
  </w:style>
  <w:style w:type="character" w:customStyle="1" w:styleId="aa">
    <w:name w:val="コメント文字列 (文字)"/>
    <w:basedOn w:val="a0"/>
    <w:link w:val="a9"/>
    <w:uiPriority w:val="99"/>
    <w:semiHidden/>
    <w:rsid w:val="00812B5C"/>
  </w:style>
  <w:style w:type="paragraph" w:styleId="ab">
    <w:name w:val="annotation subject"/>
    <w:basedOn w:val="a9"/>
    <w:next w:val="a9"/>
    <w:link w:val="ac"/>
    <w:uiPriority w:val="99"/>
    <w:semiHidden/>
    <w:unhideWhenUsed/>
    <w:rsid w:val="00812B5C"/>
    <w:rPr>
      <w:b/>
      <w:bCs/>
    </w:rPr>
  </w:style>
  <w:style w:type="character" w:customStyle="1" w:styleId="ac">
    <w:name w:val="コメント内容 (文字)"/>
    <w:basedOn w:val="aa"/>
    <w:link w:val="ab"/>
    <w:uiPriority w:val="99"/>
    <w:semiHidden/>
    <w:rsid w:val="00812B5C"/>
    <w:rPr>
      <w:b/>
      <w:bCs/>
    </w:rPr>
  </w:style>
  <w:style w:type="paragraph" w:styleId="ad">
    <w:name w:val="Balloon Text"/>
    <w:basedOn w:val="a"/>
    <w:link w:val="ae"/>
    <w:semiHidden/>
    <w:unhideWhenUsed/>
    <w:rsid w:val="00812B5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12B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676276">
      <w:bodyDiv w:val="1"/>
      <w:marLeft w:val="0"/>
      <w:marRight w:val="0"/>
      <w:marTop w:val="0"/>
      <w:marBottom w:val="0"/>
      <w:divBdr>
        <w:top w:val="none" w:sz="0" w:space="0" w:color="auto"/>
        <w:left w:val="none" w:sz="0" w:space="0" w:color="auto"/>
        <w:bottom w:val="none" w:sz="0" w:space="0" w:color="auto"/>
        <w:right w:val="none" w:sz="0" w:space="0" w:color="auto"/>
      </w:divBdr>
    </w:div>
    <w:div w:id="202508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4F6C7-47EE-4C94-AF5A-DAFBA7FF5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1052</Words>
  <Characters>6002</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長田 義徳</dc:creator>
  <cp:keywords/>
  <dc:description/>
  <cp:lastModifiedBy>英彦</cp:lastModifiedBy>
  <cp:revision>8</cp:revision>
  <cp:lastPrinted>2025-04-30T06:24:00Z</cp:lastPrinted>
  <dcterms:created xsi:type="dcterms:W3CDTF">2025-04-30T04:18:00Z</dcterms:created>
  <dcterms:modified xsi:type="dcterms:W3CDTF">2025-05-13T05:06:00Z</dcterms:modified>
</cp:coreProperties>
</file>