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6B730" w14:textId="2E2BD957" w:rsidR="00DA5CF8" w:rsidRPr="00DA5CF8" w:rsidRDefault="00DA5CF8" w:rsidP="005E4AD6">
      <w:pPr>
        <w:pStyle w:val="Default"/>
        <w:jc w:val="center"/>
        <w:rPr>
          <w:rFonts w:ascii="ＭＳ 明朝" w:eastAsia="ＭＳ 明朝" w:hAnsi="ＭＳ 明朝"/>
        </w:rPr>
      </w:pPr>
      <w:r>
        <w:rPr>
          <w:rFonts w:ascii="ＭＳ 明朝" w:eastAsia="ＭＳ 明朝" w:hAnsi="ＭＳ 明朝" w:hint="eastAsia"/>
        </w:rPr>
        <w:t>ごみ中継施設</w:t>
      </w:r>
      <w:r w:rsidR="00134397">
        <w:rPr>
          <w:rFonts w:ascii="ＭＳ 明朝" w:eastAsia="ＭＳ 明朝" w:hAnsi="ＭＳ 明朝" w:hint="eastAsia"/>
        </w:rPr>
        <w:t xml:space="preserve">　</w:t>
      </w:r>
      <w:r w:rsidRPr="00DA5CF8">
        <w:rPr>
          <w:rFonts w:ascii="ＭＳ 明朝" w:eastAsia="ＭＳ 明朝" w:hAnsi="ＭＳ 明朝" w:hint="eastAsia"/>
        </w:rPr>
        <w:t>廃乾電池処理業務委託仕様書</w:t>
      </w:r>
    </w:p>
    <w:p w14:paraId="248E6AD9" w14:textId="77777777" w:rsidR="00DA5CF8" w:rsidRDefault="00DA5CF8" w:rsidP="00DA5CF8">
      <w:pPr>
        <w:pStyle w:val="Default"/>
        <w:rPr>
          <w:rFonts w:ascii="ＭＳ 明朝" w:eastAsia="ＭＳ 明朝" w:hAnsi="ＭＳ 明朝" w:cs="ＭＳ 明朝"/>
        </w:rPr>
      </w:pPr>
    </w:p>
    <w:p w14:paraId="60A450A2" w14:textId="30270813" w:rsidR="000860FA" w:rsidRPr="004C217C" w:rsidRDefault="000860FA" w:rsidP="000860FA">
      <w:pPr>
        <w:ind w:firstLineChars="100" w:firstLine="234"/>
        <w:rPr>
          <w:rFonts w:ascii="ＭＳ 明朝" w:hAnsi="ＭＳ 明朝"/>
          <w:sz w:val="24"/>
        </w:rPr>
      </w:pPr>
      <w:r w:rsidRPr="004C217C">
        <w:rPr>
          <w:rFonts w:ascii="ＭＳ 明朝" w:hAnsi="ＭＳ 明朝" w:hint="eastAsia"/>
          <w:sz w:val="24"/>
        </w:rPr>
        <w:t>１　業務委託の名称</w:t>
      </w:r>
    </w:p>
    <w:p w14:paraId="1AB63111" w14:textId="72B8750E" w:rsidR="000860FA" w:rsidRPr="004C217C" w:rsidRDefault="000860FA" w:rsidP="000860FA">
      <w:pPr>
        <w:rPr>
          <w:rFonts w:ascii="ＭＳ 明朝" w:hAnsi="ＭＳ 明朝"/>
          <w:sz w:val="24"/>
        </w:rPr>
      </w:pPr>
      <w:r w:rsidRPr="004C217C">
        <w:rPr>
          <w:rFonts w:ascii="ＭＳ 明朝" w:hAnsi="ＭＳ 明朝" w:hint="eastAsia"/>
          <w:sz w:val="24"/>
        </w:rPr>
        <w:t xml:space="preserve">　　　</w:t>
      </w:r>
      <w:r w:rsidRPr="000860FA">
        <w:rPr>
          <w:rFonts w:ascii="ＭＳ 明朝" w:hAnsi="ＭＳ 明朝" w:hint="eastAsia"/>
          <w:sz w:val="24"/>
        </w:rPr>
        <w:t>ごみ中継施設　廃乾電池処理業務委託</w:t>
      </w:r>
    </w:p>
    <w:p w14:paraId="78F047F0" w14:textId="77777777" w:rsidR="000860FA" w:rsidRPr="000860FA" w:rsidRDefault="000860FA" w:rsidP="00DA5CF8">
      <w:pPr>
        <w:pStyle w:val="Default"/>
        <w:rPr>
          <w:rFonts w:ascii="ＭＳ 明朝" w:eastAsia="ＭＳ 明朝" w:hAnsi="ＭＳ 明朝" w:cs="ＭＳ 明朝"/>
        </w:rPr>
      </w:pPr>
    </w:p>
    <w:p w14:paraId="2F501ADB" w14:textId="77777777" w:rsidR="000860FA" w:rsidRPr="00DA5CF8" w:rsidRDefault="000860FA" w:rsidP="000860FA">
      <w:pPr>
        <w:pStyle w:val="Default"/>
        <w:ind w:firstLineChars="100" w:firstLine="234"/>
        <w:rPr>
          <w:rFonts w:ascii="ＭＳ 明朝" w:eastAsia="ＭＳ 明朝" w:hAnsi="ＭＳ 明朝" w:cs="ＭＳ 明朝"/>
        </w:rPr>
      </w:pPr>
      <w:r w:rsidRPr="00DA5CF8">
        <w:rPr>
          <w:rFonts w:ascii="ＭＳ 明朝" w:eastAsia="ＭＳ 明朝" w:hAnsi="ＭＳ 明朝" w:cs="ＭＳ 明朝" w:hint="eastAsia"/>
        </w:rPr>
        <w:t>２</w:t>
      </w:r>
      <w:r>
        <w:rPr>
          <w:rFonts w:ascii="ＭＳ 明朝" w:eastAsia="ＭＳ 明朝" w:hAnsi="ＭＳ 明朝" w:cs="ＭＳ 明朝" w:hint="eastAsia"/>
        </w:rPr>
        <w:t xml:space="preserve">　</w:t>
      </w:r>
      <w:r w:rsidRPr="00DA5CF8">
        <w:rPr>
          <w:rFonts w:ascii="ＭＳ 明朝" w:eastAsia="ＭＳ 明朝" w:hAnsi="ＭＳ 明朝" w:cs="ＭＳ 明朝" w:hint="eastAsia"/>
        </w:rPr>
        <w:t>履行期間</w:t>
      </w:r>
      <w:r w:rsidRPr="00DA5CF8">
        <w:rPr>
          <w:rFonts w:ascii="ＭＳ 明朝" w:eastAsia="ＭＳ 明朝" w:hAnsi="ＭＳ 明朝" w:cs="ＭＳ 明朝"/>
        </w:rPr>
        <w:t xml:space="preserve"> </w:t>
      </w:r>
    </w:p>
    <w:p w14:paraId="2F23069F" w14:textId="4BA985C0" w:rsidR="000860FA" w:rsidRPr="00DA5CF8" w:rsidRDefault="000860FA" w:rsidP="000860FA">
      <w:pPr>
        <w:pStyle w:val="Default"/>
        <w:ind w:firstLineChars="300" w:firstLine="702"/>
        <w:rPr>
          <w:rFonts w:ascii="ＭＳ 明朝" w:eastAsia="ＭＳ 明朝" w:hAnsi="ＭＳ 明朝" w:cs="ＭＳ 明朝"/>
        </w:rPr>
      </w:pPr>
      <w:r>
        <w:rPr>
          <w:rFonts w:ascii="ＭＳ 明朝" w:eastAsia="ＭＳ 明朝" w:hAnsi="ＭＳ 明朝" w:cs="ＭＳ 明朝" w:hint="eastAsia"/>
        </w:rPr>
        <w:t>契約日</w:t>
      </w:r>
      <w:r w:rsidRPr="00DA5CF8">
        <w:rPr>
          <w:rFonts w:ascii="ＭＳ 明朝" w:eastAsia="ＭＳ 明朝" w:hAnsi="ＭＳ 明朝" w:cs="ＭＳ 明朝" w:hint="eastAsia"/>
        </w:rPr>
        <w:t>から令和</w:t>
      </w:r>
      <w:r>
        <w:rPr>
          <w:rFonts w:ascii="ＭＳ 明朝" w:eastAsia="ＭＳ 明朝" w:hAnsi="ＭＳ 明朝" w:cs="ＭＳ 明朝" w:hint="eastAsia"/>
        </w:rPr>
        <w:t>８</w:t>
      </w:r>
      <w:r w:rsidRPr="00DA5CF8">
        <w:rPr>
          <w:rFonts w:ascii="ＭＳ 明朝" w:eastAsia="ＭＳ 明朝" w:hAnsi="ＭＳ 明朝" w:cs="ＭＳ 明朝" w:hint="eastAsia"/>
        </w:rPr>
        <w:t>年３月</w:t>
      </w:r>
      <w:r w:rsidR="008713C4">
        <w:rPr>
          <w:rFonts w:ascii="ＭＳ 明朝" w:eastAsia="ＭＳ 明朝" w:hAnsi="ＭＳ 明朝" w:cs="ＭＳ 明朝" w:hint="eastAsia"/>
        </w:rPr>
        <w:t>３１</w:t>
      </w:r>
      <w:r w:rsidRPr="00DA5CF8">
        <w:rPr>
          <w:rFonts w:ascii="ＭＳ 明朝" w:eastAsia="ＭＳ 明朝" w:hAnsi="ＭＳ 明朝" w:cs="ＭＳ 明朝" w:hint="eastAsia"/>
        </w:rPr>
        <w:t>日まで</w:t>
      </w:r>
      <w:r w:rsidRPr="00DA5CF8">
        <w:rPr>
          <w:rFonts w:ascii="ＭＳ 明朝" w:eastAsia="ＭＳ 明朝" w:hAnsi="ＭＳ 明朝" w:cs="ＭＳ 明朝"/>
        </w:rPr>
        <w:t xml:space="preserve"> </w:t>
      </w:r>
    </w:p>
    <w:p w14:paraId="6DC1CB0A" w14:textId="77777777" w:rsidR="000860FA" w:rsidRPr="000860FA" w:rsidRDefault="000860FA" w:rsidP="000860FA">
      <w:pPr>
        <w:pStyle w:val="Default"/>
        <w:rPr>
          <w:rFonts w:ascii="ＭＳ 明朝" w:eastAsia="ＭＳ 明朝" w:hAnsi="ＭＳ 明朝" w:cs="ＭＳ 明朝"/>
        </w:rPr>
      </w:pPr>
    </w:p>
    <w:p w14:paraId="3E973133" w14:textId="77777777" w:rsidR="000860FA" w:rsidRDefault="000860FA" w:rsidP="000860FA">
      <w:pPr>
        <w:pStyle w:val="Default"/>
        <w:ind w:firstLineChars="100" w:firstLine="234"/>
        <w:rPr>
          <w:rFonts w:ascii="ＭＳ 明朝" w:eastAsia="ＭＳ 明朝" w:hAnsi="ＭＳ 明朝" w:cs="ＭＳ 明朝"/>
        </w:rPr>
      </w:pPr>
      <w:r>
        <w:rPr>
          <w:rFonts w:ascii="ＭＳ 明朝" w:eastAsia="ＭＳ 明朝" w:hAnsi="ＭＳ 明朝" w:cs="ＭＳ 明朝" w:hint="eastAsia"/>
        </w:rPr>
        <w:t>３　履行場所</w:t>
      </w:r>
    </w:p>
    <w:p w14:paraId="27C177B6" w14:textId="5CF4B90A" w:rsidR="000860FA" w:rsidRPr="00DA5CF8" w:rsidRDefault="000860FA" w:rsidP="000860FA">
      <w:pPr>
        <w:pStyle w:val="Default"/>
        <w:ind w:firstLineChars="300" w:firstLine="702"/>
        <w:rPr>
          <w:rFonts w:ascii="ＭＳ 明朝" w:eastAsia="ＭＳ 明朝" w:hAnsi="ＭＳ 明朝"/>
        </w:rPr>
      </w:pPr>
      <w:r w:rsidRPr="00DA5CF8">
        <w:rPr>
          <w:rFonts w:ascii="ＭＳ 明朝" w:eastAsia="ＭＳ 明朝" w:hAnsi="ＭＳ 明朝" w:hint="eastAsia"/>
        </w:rPr>
        <w:t>相模原市津久井クリーンセンター</w:t>
      </w:r>
      <w:r w:rsidRPr="00DA5CF8">
        <w:rPr>
          <w:rFonts w:ascii="ＭＳ 明朝" w:eastAsia="ＭＳ 明朝" w:hAnsi="ＭＳ 明朝"/>
        </w:rPr>
        <w:t xml:space="preserve"> </w:t>
      </w:r>
    </w:p>
    <w:p w14:paraId="441A4753" w14:textId="77777777" w:rsidR="000860FA" w:rsidRDefault="000860FA" w:rsidP="000860FA">
      <w:pPr>
        <w:pStyle w:val="Default"/>
        <w:ind w:firstLineChars="300" w:firstLine="702"/>
        <w:rPr>
          <w:rFonts w:ascii="ＭＳ 明朝" w:eastAsia="ＭＳ 明朝" w:hAnsi="ＭＳ 明朝"/>
        </w:rPr>
      </w:pPr>
      <w:r w:rsidRPr="00DA5CF8">
        <w:rPr>
          <w:rFonts w:ascii="ＭＳ 明朝" w:eastAsia="ＭＳ 明朝" w:hAnsi="ＭＳ 明朝" w:hint="eastAsia"/>
        </w:rPr>
        <w:t>神奈川県相模原市緑区青山３３８５番地２</w:t>
      </w:r>
      <w:r w:rsidRPr="00DA5CF8">
        <w:rPr>
          <w:rFonts w:ascii="ＭＳ 明朝" w:eastAsia="ＭＳ 明朝" w:hAnsi="ＭＳ 明朝"/>
        </w:rPr>
        <w:t xml:space="preserve"> </w:t>
      </w:r>
    </w:p>
    <w:p w14:paraId="2079B1F1" w14:textId="77777777" w:rsidR="000860FA" w:rsidRDefault="000860FA" w:rsidP="000860FA">
      <w:pPr>
        <w:pStyle w:val="Default"/>
        <w:rPr>
          <w:rFonts w:ascii="ＭＳ 明朝" w:eastAsia="ＭＳ 明朝" w:hAnsi="ＭＳ 明朝" w:cs="ＭＳ 明朝"/>
        </w:rPr>
      </w:pPr>
    </w:p>
    <w:p w14:paraId="4AFE926A" w14:textId="66388886" w:rsidR="00DA5CF8" w:rsidRPr="00DA5CF8" w:rsidRDefault="000860FA" w:rsidP="000860FA">
      <w:pPr>
        <w:pStyle w:val="Default"/>
        <w:ind w:firstLineChars="100" w:firstLine="234"/>
        <w:rPr>
          <w:rFonts w:ascii="ＭＳ 明朝" w:eastAsia="ＭＳ 明朝" w:hAnsi="ＭＳ 明朝"/>
        </w:rPr>
      </w:pPr>
      <w:r>
        <w:rPr>
          <w:rFonts w:ascii="ＭＳ 明朝" w:eastAsia="ＭＳ 明朝" w:hAnsi="ＭＳ 明朝" w:cs="ＭＳ 明朝" w:hint="eastAsia"/>
        </w:rPr>
        <w:t>４</w:t>
      </w:r>
      <w:r w:rsidR="00DA5CF8">
        <w:rPr>
          <w:rFonts w:ascii="ＭＳ 明朝" w:eastAsia="ＭＳ 明朝" w:hAnsi="ＭＳ 明朝" w:cs="ＭＳ 明朝" w:hint="eastAsia"/>
        </w:rPr>
        <w:t xml:space="preserve">　</w:t>
      </w:r>
      <w:r w:rsidR="00DA5CF8" w:rsidRPr="00DA5CF8">
        <w:rPr>
          <w:rFonts w:ascii="ＭＳ 明朝" w:eastAsia="ＭＳ 明朝" w:hAnsi="ＭＳ 明朝" w:cs="ＭＳ 明朝" w:hint="eastAsia"/>
        </w:rPr>
        <w:t>業務内容</w:t>
      </w:r>
      <w:r w:rsidR="00DA5CF8" w:rsidRPr="00DA5CF8">
        <w:rPr>
          <w:rFonts w:ascii="ＭＳ 明朝" w:eastAsia="ＭＳ 明朝" w:hAnsi="ＭＳ 明朝" w:cs="ＭＳ 明朝"/>
        </w:rPr>
        <w:t xml:space="preserve"> </w:t>
      </w:r>
    </w:p>
    <w:p w14:paraId="7B5667E7" w14:textId="77A044A6" w:rsidR="00DA5CF8" w:rsidRPr="00DA5CF8" w:rsidRDefault="00DA5CF8" w:rsidP="000860FA">
      <w:pPr>
        <w:pStyle w:val="Default"/>
        <w:ind w:leftChars="200" w:left="408" w:firstLineChars="100" w:firstLine="234"/>
        <w:rPr>
          <w:rFonts w:ascii="ＭＳ 明朝" w:eastAsia="ＭＳ 明朝" w:hAnsi="ＭＳ 明朝" w:cs="ＭＳ 明朝"/>
        </w:rPr>
      </w:pPr>
      <w:r w:rsidRPr="00DA5CF8">
        <w:rPr>
          <w:rFonts w:ascii="ＭＳ 明朝" w:eastAsia="ＭＳ 明朝" w:hAnsi="ＭＳ 明朝" w:cs="ＭＳ 明朝" w:hint="eastAsia"/>
        </w:rPr>
        <w:t>相模原市（以下、発注者という。）が収集し保管する廃乾電池を受注者の処理施設まで運搬し、適正な処理により、有用な資源の回収、リサイクルを行うものとする。</w:t>
      </w:r>
      <w:r w:rsidRPr="00DA5CF8">
        <w:rPr>
          <w:rFonts w:ascii="ＭＳ 明朝" w:eastAsia="ＭＳ 明朝" w:hAnsi="ＭＳ 明朝" w:cs="ＭＳ 明朝"/>
        </w:rPr>
        <w:t xml:space="preserve"> </w:t>
      </w:r>
    </w:p>
    <w:p w14:paraId="40F84675" w14:textId="77777777" w:rsidR="00454B60" w:rsidRPr="00DA5CF8" w:rsidRDefault="00454B60" w:rsidP="00DA5CF8">
      <w:pPr>
        <w:pStyle w:val="Default"/>
        <w:ind w:firstLineChars="300" w:firstLine="702"/>
        <w:rPr>
          <w:rFonts w:ascii="ＭＳ 明朝" w:eastAsia="ＭＳ 明朝" w:hAnsi="ＭＳ 明朝"/>
        </w:rPr>
      </w:pPr>
    </w:p>
    <w:p w14:paraId="7750F82C" w14:textId="19059B35" w:rsidR="00DA5CF8" w:rsidRPr="00DA5CF8" w:rsidRDefault="000860FA" w:rsidP="000860FA">
      <w:pPr>
        <w:pStyle w:val="Default"/>
        <w:ind w:firstLineChars="100" w:firstLine="234"/>
        <w:rPr>
          <w:rFonts w:ascii="ＭＳ 明朝" w:eastAsia="ＭＳ 明朝" w:hAnsi="ＭＳ 明朝" w:cs="ＭＳ 明朝"/>
        </w:rPr>
      </w:pPr>
      <w:r>
        <w:rPr>
          <w:rFonts w:ascii="ＭＳ 明朝" w:eastAsia="ＭＳ 明朝" w:hAnsi="ＭＳ 明朝" w:cs="ＭＳ 明朝" w:hint="eastAsia"/>
        </w:rPr>
        <w:t>５</w:t>
      </w:r>
      <w:r w:rsidR="00DA5CF8">
        <w:rPr>
          <w:rFonts w:ascii="ＭＳ 明朝" w:eastAsia="ＭＳ 明朝" w:hAnsi="ＭＳ 明朝" w:cs="ＭＳ 明朝" w:hint="eastAsia"/>
        </w:rPr>
        <w:t xml:space="preserve">　</w:t>
      </w:r>
      <w:r w:rsidR="00DA5CF8" w:rsidRPr="00DA5CF8">
        <w:rPr>
          <w:rFonts w:ascii="ＭＳ 明朝" w:eastAsia="ＭＳ 明朝" w:hAnsi="ＭＳ 明朝" w:cs="ＭＳ 明朝" w:hint="eastAsia"/>
        </w:rPr>
        <w:t>運搬容器及び引取要領</w:t>
      </w:r>
      <w:r w:rsidR="00DA5CF8" w:rsidRPr="00DA5CF8">
        <w:rPr>
          <w:rFonts w:ascii="ＭＳ 明朝" w:eastAsia="ＭＳ 明朝" w:hAnsi="ＭＳ 明朝" w:cs="ＭＳ 明朝"/>
        </w:rPr>
        <w:t xml:space="preserve"> </w:t>
      </w:r>
    </w:p>
    <w:p w14:paraId="784D9642" w14:textId="1D0FF033" w:rsidR="00DA5CF8" w:rsidRPr="00DA5CF8" w:rsidRDefault="00DA5CF8" w:rsidP="00454B60">
      <w:pPr>
        <w:pStyle w:val="Default"/>
        <w:ind w:leftChars="200" w:left="408" w:firstLineChars="100" w:firstLine="234"/>
        <w:rPr>
          <w:rFonts w:ascii="ＭＳ 明朝" w:eastAsia="ＭＳ 明朝" w:hAnsi="ＭＳ 明朝" w:cs="ＭＳ 明朝"/>
        </w:rPr>
      </w:pPr>
      <w:r w:rsidRPr="00DA5CF8">
        <w:rPr>
          <w:rFonts w:ascii="ＭＳ 明朝" w:eastAsia="ＭＳ 明朝" w:hAnsi="ＭＳ 明朝" w:cs="ＭＳ 明朝" w:hint="eastAsia"/>
        </w:rPr>
        <w:t>運搬容器はドラム缶とし、発注者が用意するものとする。使用後のドラム缶については、受注者が受注者の負担で処分する。積込作業は受注者が行なうものとするが、積込用のフォークリフトは発注者が貸与する。</w:t>
      </w:r>
      <w:r w:rsidRPr="00DA5CF8">
        <w:rPr>
          <w:rFonts w:ascii="ＭＳ 明朝" w:eastAsia="ＭＳ 明朝" w:hAnsi="ＭＳ 明朝" w:cs="ＭＳ 明朝"/>
        </w:rPr>
        <w:t xml:space="preserve"> </w:t>
      </w:r>
    </w:p>
    <w:p w14:paraId="1C653DD7" w14:textId="77777777" w:rsidR="00454B60" w:rsidRDefault="00454B60" w:rsidP="00DA5CF8">
      <w:pPr>
        <w:pStyle w:val="Default"/>
        <w:rPr>
          <w:rFonts w:ascii="ＭＳ 明朝" w:eastAsia="ＭＳ 明朝" w:hAnsi="ＭＳ 明朝" w:cs="ＭＳ 明朝"/>
        </w:rPr>
      </w:pPr>
    </w:p>
    <w:p w14:paraId="538A5FEE" w14:textId="59C359B3" w:rsidR="00DA5CF8" w:rsidRPr="00DA5CF8" w:rsidRDefault="000860FA" w:rsidP="000860FA">
      <w:pPr>
        <w:pStyle w:val="Default"/>
        <w:ind w:firstLineChars="100" w:firstLine="234"/>
        <w:rPr>
          <w:rFonts w:ascii="ＭＳ 明朝" w:eastAsia="ＭＳ 明朝" w:hAnsi="ＭＳ 明朝" w:cs="ＭＳ 明朝"/>
        </w:rPr>
      </w:pPr>
      <w:r>
        <w:rPr>
          <w:rFonts w:ascii="ＭＳ 明朝" w:eastAsia="ＭＳ 明朝" w:hAnsi="ＭＳ 明朝" w:cs="ＭＳ 明朝" w:hint="eastAsia"/>
        </w:rPr>
        <w:t>６</w:t>
      </w:r>
      <w:r w:rsidR="00454B60">
        <w:rPr>
          <w:rFonts w:ascii="ＭＳ 明朝" w:eastAsia="ＭＳ 明朝" w:hAnsi="ＭＳ 明朝" w:cs="ＭＳ 明朝" w:hint="eastAsia"/>
        </w:rPr>
        <w:t xml:space="preserve">　</w:t>
      </w:r>
      <w:r w:rsidR="00DA5CF8" w:rsidRPr="00DA5CF8">
        <w:rPr>
          <w:rFonts w:ascii="ＭＳ 明朝" w:eastAsia="ＭＳ 明朝" w:hAnsi="ＭＳ 明朝" w:cs="ＭＳ 明朝" w:hint="eastAsia"/>
        </w:rPr>
        <w:t>処理方法</w:t>
      </w:r>
      <w:r w:rsidR="00DA5CF8" w:rsidRPr="00DA5CF8">
        <w:rPr>
          <w:rFonts w:ascii="ＭＳ 明朝" w:eastAsia="ＭＳ 明朝" w:hAnsi="ＭＳ 明朝" w:cs="ＭＳ 明朝"/>
        </w:rPr>
        <w:t xml:space="preserve"> </w:t>
      </w:r>
    </w:p>
    <w:p w14:paraId="7E8F1456" w14:textId="77777777" w:rsidR="00DA5CF8" w:rsidRDefault="00DA5CF8" w:rsidP="00454B60">
      <w:pPr>
        <w:pStyle w:val="Default"/>
        <w:ind w:leftChars="200" w:left="408" w:firstLineChars="100" w:firstLine="234"/>
        <w:rPr>
          <w:rFonts w:ascii="ＭＳ 明朝" w:eastAsia="ＭＳ 明朝" w:hAnsi="ＭＳ 明朝" w:cs="ＭＳ 明朝"/>
        </w:rPr>
      </w:pPr>
      <w:r w:rsidRPr="00DA5CF8">
        <w:rPr>
          <w:rFonts w:ascii="ＭＳ 明朝" w:eastAsia="ＭＳ 明朝" w:hAnsi="ＭＳ 明朝" w:cs="ＭＳ 明朝" w:hint="eastAsia"/>
        </w:rPr>
        <w:t>受注者は廃乾電池を引き取り後、安全かつ適正な処理により、有用な資源の回収、リサイクルを行う。</w:t>
      </w:r>
      <w:r w:rsidRPr="00DA5CF8">
        <w:rPr>
          <w:rFonts w:ascii="ＭＳ 明朝" w:eastAsia="ＭＳ 明朝" w:hAnsi="ＭＳ 明朝" w:cs="ＭＳ 明朝"/>
        </w:rPr>
        <w:t xml:space="preserve"> </w:t>
      </w:r>
    </w:p>
    <w:p w14:paraId="01F6199F" w14:textId="77777777" w:rsidR="00134397" w:rsidRPr="00DA5CF8" w:rsidRDefault="00134397" w:rsidP="00454B60">
      <w:pPr>
        <w:pStyle w:val="Default"/>
        <w:ind w:leftChars="200" w:left="408" w:firstLineChars="100" w:firstLine="234"/>
        <w:rPr>
          <w:rFonts w:ascii="ＭＳ 明朝" w:eastAsia="ＭＳ 明朝" w:hAnsi="ＭＳ 明朝" w:cs="ＭＳ 明朝"/>
        </w:rPr>
      </w:pPr>
    </w:p>
    <w:p w14:paraId="356A465E" w14:textId="5B51C54E" w:rsidR="00134397" w:rsidRPr="00134397" w:rsidRDefault="000860FA" w:rsidP="000860FA">
      <w:pPr>
        <w:pStyle w:val="Default"/>
        <w:ind w:firstLineChars="100" w:firstLine="234"/>
        <w:rPr>
          <w:rFonts w:ascii="ＭＳ 明朝" w:eastAsia="ＭＳ 明朝" w:hAnsi="ＭＳ 明朝" w:cs="ＭＳ 明朝"/>
        </w:rPr>
      </w:pPr>
      <w:r>
        <w:rPr>
          <w:rFonts w:ascii="ＭＳ 明朝" w:eastAsia="ＭＳ 明朝" w:hAnsi="ＭＳ 明朝" w:cs="ＭＳ 明朝" w:hint="eastAsia"/>
        </w:rPr>
        <w:t>７</w:t>
      </w:r>
      <w:r w:rsidR="00134397" w:rsidRPr="00134397">
        <w:rPr>
          <w:rFonts w:ascii="ＭＳ 明朝" w:eastAsia="ＭＳ 明朝" w:hAnsi="ＭＳ 明朝" w:cs="ＭＳ 明朝" w:hint="eastAsia"/>
        </w:rPr>
        <w:t xml:space="preserve">　契約</w:t>
      </w:r>
    </w:p>
    <w:p w14:paraId="14D29CEB" w14:textId="2074EE5E" w:rsidR="00134397" w:rsidRDefault="00134397" w:rsidP="00134397">
      <w:pPr>
        <w:pStyle w:val="Default"/>
        <w:ind w:leftChars="200" w:left="408" w:firstLineChars="100" w:firstLine="234"/>
        <w:rPr>
          <w:rFonts w:ascii="ＭＳ 明朝" w:eastAsia="ＭＳ 明朝" w:hAnsi="ＭＳ 明朝" w:cs="ＭＳ 明朝"/>
        </w:rPr>
      </w:pPr>
      <w:r w:rsidRPr="00134397">
        <w:rPr>
          <w:rFonts w:ascii="ＭＳ 明朝" w:eastAsia="ＭＳ 明朝" w:hAnsi="ＭＳ 明朝" w:cs="ＭＳ 明朝" w:hint="eastAsia"/>
        </w:rPr>
        <w:t>契約は、</w:t>
      </w:r>
      <w:r>
        <w:rPr>
          <w:rFonts w:ascii="ＭＳ 明朝" w:eastAsia="ＭＳ 明朝" w:hAnsi="ＭＳ 明朝" w:cs="ＭＳ 明朝" w:hint="eastAsia"/>
        </w:rPr>
        <w:t>㎏あたり</w:t>
      </w:r>
      <w:r w:rsidRPr="00134397">
        <w:rPr>
          <w:rFonts w:ascii="ＭＳ 明朝" w:eastAsia="ＭＳ 明朝" w:hAnsi="ＭＳ 明朝" w:cs="ＭＳ 明朝" w:hint="eastAsia"/>
        </w:rPr>
        <w:t>の単価に予定</w:t>
      </w:r>
      <w:r>
        <w:rPr>
          <w:rFonts w:ascii="ＭＳ 明朝" w:eastAsia="ＭＳ 明朝" w:hAnsi="ＭＳ 明朝" w:cs="ＭＳ 明朝" w:hint="eastAsia"/>
        </w:rPr>
        <w:t>数量</w:t>
      </w:r>
      <w:r w:rsidRPr="00134397">
        <w:rPr>
          <w:rFonts w:ascii="ＭＳ 明朝" w:eastAsia="ＭＳ 明朝" w:hAnsi="ＭＳ 明朝" w:cs="ＭＳ 明朝" w:hint="eastAsia"/>
        </w:rPr>
        <w:t>を乗じた金額（総価単価）で行う。</w:t>
      </w:r>
    </w:p>
    <w:p w14:paraId="5657CC48" w14:textId="77777777" w:rsidR="00134397" w:rsidRDefault="00134397" w:rsidP="00134397">
      <w:pPr>
        <w:pStyle w:val="Default"/>
        <w:rPr>
          <w:rFonts w:ascii="ＭＳ 明朝" w:eastAsia="ＭＳ 明朝" w:hAnsi="ＭＳ 明朝" w:cs="ＭＳ 明朝"/>
        </w:rPr>
      </w:pPr>
    </w:p>
    <w:p w14:paraId="520C1024" w14:textId="2A600B68" w:rsidR="00DA5CF8" w:rsidRPr="00DA5CF8" w:rsidRDefault="000860FA" w:rsidP="000860FA">
      <w:pPr>
        <w:pStyle w:val="Default"/>
        <w:ind w:firstLineChars="100" w:firstLine="234"/>
        <w:rPr>
          <w:rFonts w:ascii="ＭＳ 明朝" w:eastAsia="ＭＳ 明朝" w:hAnsi="ＭＳ 明朝" w:cs="ＭＳ 明朝"/>
        </w:rPr>
      </w:pPr>
      <w:r>
        <w:rPr>
          <w:rFonts w:ascii="ＭＳ 明朝" w:eastAsia="ＭＳ 明朝" w:hAnsi="ＭＳ 明朝" w:cs="ＭＳ 明朝" w:hint="eastAsia"/>
        </w:rPr>
        <w:t>８</w:t>
      </w:r>
      <w:r w:rsidR="00454B60">
        <w:rPr>
          <w:rFonts w:ascii="ＭＳ 明朝" w:eastAsia="ＭＳ 明朝" w:hAnsi="ＭＳ 明朝" w:cs="ＭＳ 明朝" w:hint="eastAsia"/>
        </w:rPr>
        <w:t xml:space="preserve">　</w:t>
      </w:r>
      <w:r w:rsidR="00DA5CF8" w:rsidRPr="00DA5CF8">
        <w:rPr>
          <w:rFonts w:ascii="ＭＳ 明朝" w:eastAsia="ＭＳ 明朝" w:hAnsi="ＭＳ 明朝" w:cs="ＭＳ 明朝" w:hint="eastAsia"/>
        </w:rPr>
        <w:t>予定数量</w:t>
      </w:r>
      <w:r w:rsidR="00DA5CF8" w:rsidRPr="00DA5CF8">
        <w:rPr>
          <w:rFonts w:ascii="ＭＳ 明朝" w:eastAsia="ＭＳ 明朝" w:hAnsi="ＭＳ 明朝" w:cs="ＭＳ 明朝"/>
        </w:rPr>
        <w:t xml:space="preserve"> </w:t>
      </w:r>
    </w:p>
    <w:p w14:paraId="3FBB1A8C" w14:textId="5E9458C4" w:rsidR="00454B60" w:rsidRDefault="00DA5CF8" w:rsidP="00454B60">
      <w:pPr>
        <w:pStyle w:val="Default"/>
        <w:ind w:firstLineChars="300" w:firstLine="702"/>
        <w:rPr>
          <w:rFonts w:ascii="ＭＳ 明朝" w:eastAsia="ＭＳ 明朝" w:hAnsi="ＭＳ 明朝" w:cs="ＭＳ 明朝"/>
        </w:rPr>
      </w:pPr>
      <w:r w:rsidRPr="00DA5CF8">
        <w:rPr>
          <w:rFonts w:ascii="ＭＳ 明朝" w:eastAsia="ＭＳ 明朝" w:hAnsi="ＭＳ 明朝" w:cs="ＭＳ 明朝" w:hint="eastAsia"/>
        </w:rPr>
        <w:t>契約限度数量は１</w:t>
      </w:r>
      <w:r w:rsidR="000140D0">
        <w:rPr>
          <w:rFonts w:ascii="ＭＳ 明朝" w:eastAsia="ＭＳ 明朝" w:hAnsi="ＭＳ 明朝" w:cs="ＭＳ 明朝" w:hint="eastAsia"/>
        </w:rPr>
        <w:t>２</w:t>
      </w:r>
      <w:r w:rsidRPr="00DA5CF8">
        <w:rPr>
          <w:rFonts w:ascii="ＭＳ 明朝" w:eastAsia="ＭＳ 明朝" w:hAnsi="ＭＳ 明朝" w:cs="ＭＳ 明朝" w:hint="eastAsia"/>
        </w:rPr>
        <w:t>，</w:t>
      </w:r>
      <w:r w:rsidR="00946B9D">
        <w:rPr>
          <w:rFonts w:ascii="ＭＳ 明朝" w:eastAsia="ＭＳ 明朝" w:hAnsi="ＭＳ 明朝" w:cs="ＭＳ 明朝" w:hint="eastAsia"/>
        </w:rPr>
        <w:t>０</w:t>
      </w:r>
      <w:r w:rsidRPr="00DA5CF8">
        <w:rPr>
          <w:rFonts w:ascii="ＭＳ 明朝" w:eastAsia="ＭＳ 明朝" w:hAnsi="ＭＳ 明朝" w:cs="ＭＳ 明朝" w:hint="eastAsia"/>
        </w:rPr>
        <w:t>００ｋｇとする。</w:t>
      </w:r>
    </w:p>
    <w:p w14:paraId="33D41A4F" w14:textId="70CB1EED" w:rsidR="00DA5CF8" w:rsidRPr="00DA5CF8" w:rsidRDefault="00454B60" w:rsidP="00454B60">
      <w:pPr>
        <w:pStyle w:val="Default"/>
        <w:ind w:firstLineChars="300" w:firstLine="702"/>
        <w:rPr>
          <w:rFonts w:ascii="ＭＳ 明朝" w:eastAsia="ＭＳ 明朝" w:hAnsi="ＭＳ 明朝" w:cs="ＭＳ 明朝"/>
        </w:rPr>
      </w:pPr>
      <w:r>
        <w:rPr>
          <w:rFonts w:ascii="ＭＳ 明朝" w:eastAsia="ＭＳ 明朝" w:hAnsi="ＭＳ 明朝" w:cs="ＭＳ 明朝" w:hint="eastAsia"/>
        </w:rPr>
        <w:t>ただし、</w:t>
      </w:r>
      <w:r w:rsidRPr="00454B60">
        <w:rPr>
          <w:rFonts w:ascii="ＭＳ 明朝" w:eastAsia="ＭＳ 明朝" w:hAnsi="ＭＳ 明朝" w:cs="ＭＳ 明朝" w:hint="eastAsia"/>
        </w:rPr>
        <w:t>予定</w:t>
      </w:r>
      <w:r w:rsidRPr="00454B60">
        <w:rPr>
          <w:rFonts w:ascii="ＭＳ 明朝" w:eastAsia="ＭＳ 明朝" w:hAnsi="ＭＳ 明朝" w:cs="ＭＳ 明朝"/>
        </w:rPr>
        <w:t>量であり、引渡し量を保証するものではない。</w:t>
      </w:r>
    </w:p>
    <w:p w14:paraId="12C3623F" w14:textId="77777777" w:rsidR="00454B60" w:rsidRDefault="00454B60" w:rsidP="00DA5CF8">
      <w:pPr>
        <w:pStyle w:val="Default"/>
        <w:rPr>
          <w:rFonts w:ascii="ＭＳ 明朝" w:eastAsia="ＭＳ 明朝" w:hAnsi="ＭＳ 明朝" w:cs="ＭＳ 明朝"/>
        </w:rPr>
      </w:pPr>
    </w:p>
    <w:p w14:paraId="49F9BD16" w14:textId="3EDF743D" w:rsidR="00DA5CF8" w:rsidRPr="00DA5CF8" w:rsidRDefault="000860FA" w:rsidP="000860FA">
      <w:pPr>
        <w:pStyle w:val="Default"/>
        <w:ind w:firstLineChars="100" w:firstLine="234"/>
        <w:rPr>
          <w:rFonts w:ascii="ＭＳ 明朝" w:eastAsia="ＭＳ 明朝" w:hAnsi="ＭＳ 明朝" w:cs="ＭＳ 明朝"/>
        </w:rPr>
      </w:pPr>
      <w:r>
        <w:rPr>
          <w:rFonts w:ascii="ＭＳ 明朝" w:eastAsia="ＭＳ 明朝" w:hAnsi="ＭＳ 明朝" w:cs="ＭＳ 明朝" w:hint="eastAsia"/>
        </w:rPr>
        <w:t>９</w:t>
      </w:r>
      <w:r w:rsidR="00454B60">
        <w:rPr>
          <w:rFonts w:ascii="ＭＳ 明朝" w:eastAsia="ＭＳ 明朝" w:hAnsi="ＭＳ 明朝" w:cs="ＭＳ 明朝" w:hint="eastAsia"/>
        </w:rPr>
        <w:t xml:space="preserve">　</w:t>
      </w:r>
      <w:r w:rsidR="00DA5CF8" w:rsidRPr="00DA5CF8">
        <w:rPr>
          <w:rFonts w:ascii="ＭＳ 明朝" w:eastAsia="ＭＳ 明朝" w:hAnsi="ＭＳ 明朝" w:cs="ＭＳ 明朝" w:hint="eastAsia"/>
        </w:rPr>
        <w:t>計量</w:t>
      </w:r>
    </w:p>
    <w:p w14:paraId="0CD7C984" w14:textId="77777777" w:rsidR="00DA5CF8" w:rsidRDefault="00DA5CF8" w:rsidP="00454B60">
      <w:pPr>
        <w:pStyle w:val="Default"/>
        <w:ind w:leftChars="200" w:left="408" w:firstLineChars="100" w:firstLine="234"/>
        <w:rPr>
          <w:rFonts w:ascii="ＭＳ 明朝" w:eastAsia="ＭＳ 明朝" w:hAnsi="ＭＳ 明朝" w:cs="ＭＳ 明朝"/>
        </w:rPr>
      </w:pPr>
      <w:r w:rsidRPr="00DA5CF8">
        <w:rPr>
          <w:rFonts w:ascii="ＭＳ 明朝" w:eastAsia="ＭＳ 明朝" w:hAnsi="ＭＳ 明朝" w:cs="ＭＳ 明朝" w:hint="eastAsia"/>
        </w:rPr>
        <w:t>発注者が委託する廃乾電池の重量は、受注者が適正な計量器を用いて計量した重量とする。</w:t>
      </w:r>
    </w:p>
    <w:p w14:paraId="0C788A23" w14:textId="77777777" w:rsidR="00DC1B58" w:rsidRDefault="00DC1B58" w:rsidP="00454B60">
      <w:pPr>
        <w:pStyle w:val="Default"/>
        <w:ind w:leftChars="200" w:left="408" w:firstLineChars="100" w:firstLine="234"/>
        <w:rPr>
          <w:rFonts w:ascii="ＭＳ 明朝" w:eastAsia="ＭＳ 明朝" w:hAnsi="ＭＳ 明朝" w:cs="ＭＳ 明朝"/>
        </w:rPr>
      </w:pPr>
    </w:p>
    <w:p w14:paraId="020A4072" w14:textId="6046524C" w:rsidR="00573854" w:rsidRPr="00573854" w:rsidRDefault="000860FA" w:rsidP="00573854">
      <w:pPr>
        <w:pStyle w:val="Default"/>
        <w:rPr>
          <w:rFonts w:ascii="ＭＳ 明朝" w:eastAsia="ＭＳ 明朝" w:hAnsi="ＭＳ 明朝" w:cs="ＭＳ 明朝"/>
        </w:rPr>
      </w:pPr>
      <w:r>
        <w:rPr>
          <w:rFonts w:ascii="ＭＳ 明朝" w:eastAsia="ＭＳ 明朝" w:hAnsi="ＭＳ 明朝" w:cs="ＭＳ 明朝" w:hint="eastAsia"/>
        </w:rPr>
        <w:t xml:space="preserve">１０　</w:t>
      </w:r>
      <w:r w:rsidR="00573854" w:rsidRPr="00573854">
        <w:rPr>
          <w:rFonts w:ascii="ＭＳ 明朝" w:eastAsia="ＭＳ 明朝" w:hAnsi="ＭＳ 明朝" w:cs="ＭＳ 明朝" w:hint="eastAsia"/>
        </w:rPr>
        <w:t>業務の停止</w:t>
      </w:r>
    </w:p>
    <w:p w14:paraId="5E56F7CE" w14:textId="77777777" w:rsidR="00573854" w:rsidRPr="00573854" w:rsidRDefault="00573854" w:rsidP="00573854">
      <w:pPr>
        <w:pStyle w:val="Default"/>
        <w:rPr>
          <w:rFonts w:ascii="ＭＳ 明朝" w:eastAsia="ＭＳ 明朝" w:hAnsi="ＭＳ 明朝" w:cs="ＭＳ 明朝"/>
        </w:rPr>
      </w:pPr>
      <w:r w:rsidRPr="00573854">
        <w:rPr>
          <w:rFonts w:ascii="ＭＳ 明朝" w:eastAsia="ＭＳ 明朝" w:hAnsi="ＭＳ 明朝" w:cs="ＭＳ 明朝" w:hint="eastAsia"/>
        </w:rPr>
        <w:t xml:space="preserve">　　　発注者は、指定場所の状況により、受注者に業務の停止を命ずることがある。</w:t>
      </w:r>
    </w:p>
    <w:p w14:paraId="496D81FD" w14:textId="72E2EF30" w:rsidR="00573854" w:rsidRPr="00573854" w:rsidRDefault="00573854" w:rsidP="00573854">
      <w:pPr>
        <w:pStyle w:val="Default"/>
        <w:rPr>
          <w:rFonts w:ascii="ＭＳ 明朝" w:eastAsia="ＭＳ 明朝" w:hAnsi="ＭＳ 明朝" w:cs="ＭＳ 明朝"/>
        </w:rPr>
      </w:pPr>
      <w:r w:rsidRPr="00573854">
        <w:rPr>
          <w:rFonts w:ascii="ＭＳ 明朝" w:eastAsia="ＭＳ 明朝" w:hAnsi="ＭＳ 明朝" w:cs="ＭＳ 明朝" w:hint="eastAsia"/>
        </w:rPr>
        <w:t xml:space="preserve">　　</w:t>
      </w:r>
      <w:r w:rsidR="000860FA">
        <w:rPr>
          <w:rFonts w:ascii="ＭＳ 明朝" w:eastAsia="ＭＳ 明朝" w:hAnsi="ＭＳ 明朝" w:cs="ＭＳ 明朝" w:hint="eastAsia"/>
        </w:rPr>
        <w:t xml:space="preserve">　</w:t>
      </w:r>
      <w:r w:rsidRPr="00573854">
        <w:rPr>
          <w:rFonts w:ascii="ＭＳ 明朝" w:eastAsia="ＭＳ 明朝" w:hAnsi="ＭＳ 明朝" w:cs="ＭＳ 明朝" w:hint="eastAsia"/>
        </w:rPr>
        <w:t>この場合、受注者は異議の申出又は損害賠償の請求をすることができない。</w:t>
      </w:r>
    </w:p>
    <w:p w14:paraId="0920A3D3" w14:textId="77777777" w:rsidR="00573854" w:rsidRPr="00573854" w:rsidRDefault="00573854" w:rsidP="00573854">
      <w:pPr>
        <w:pStyle w:val="Default"/>
        <w:rPr>
          <w:rFonts w:ascii="ＭＳ 明朝" w:eastAsia="ＭＳ 明朝" w:hAnsi="ＭＳ 明朝" w:cs="ＭＳ 明朝"/>
        </w:rPr>
      </w:pPr>
    </w:p>
    <w:p w14:paraId="4439921F" w14:textId="2EF8290D" w:rsidR="00573854" w:rsidRPr="00573854" w:rsidRDefault="000860FA" w:rsidP="00573854">
      <w:pPr>
        <w:pStyle w:val="Default"/>
        <w:rPr>
          <w:rFonts w:ascii="ＭＳ 明朝" w:eastAsia="ＭＳ 明朝" w:hAnsi="ＭＳ 明朝" w:cs="ＭＳ 明朝"/>
        </w:rPr>
      </w:pPr>
      <w:r>
        <w:rPr>
          <w:rFonts w:ascii="ＭＳ 明朝" w:eastAsia="ＭＳ 明朝" w:hAnsi="ＭＳ 明朝" w:cs="ＭＳ 明朝" w:hint="eastAsia"/>
        </w:rPr>
        <w:t>１１</w:t>
      </w:r>
      <w:r w:rsidR="00573854" w:rsidRPr="00573854">
        <w:rPr>
          <w:rFonts w:ascii="ＭＳ 明朝" w:eastAsia="ＭＳ 明朝" w:hAnsi="ＭＳ 明朝" w:cs="ＭＳ 明朝" w:hint="eastAsia"/>
        </w:rPr>
        <w:t xml:space="preserve">　経費の負担等</w:t>
      </w:r>
    </w:p>
    <w:p w14:paraId="06DF37AB" w14:textId="5BBB8A76" w:rsidR="00573854" w:rsidRPr="00573854" w:rsidRDefault="00573854" w:rsidP="000860FA">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業務に要する運搬車両の修理及び従事者に係る一切の経費は、受注者の負担とす</w:t>
      </w:r>
      <w:r w:rsidRPr="00573854">
        <w:rPr>
          <w:rFonts w:ascii="ＭＳ 明朝" w:eastAsia="ＭＳ 明朝" w:hAnsi="ＭＳ 明朝" w:cs="ＭＳ 明朝" w:hint="eastAsia"/>
        </w:rPr>
        <w:lastRenderedPageBreak/>
        <w:t>る。</w:t>
      </w:r>
    </w:p>
    <w:p w14:paraId="13B207E7" w14:textId="77777777" w:rsidR="00134397" w:rsidRPr="00573854" w:rsidRDefault="00134397" w:rsidP="00573854">
      <w:pPr>
        <w:pStyle w:val="Default"/>
        <w:rPr>
          <w:rFonts w:ascii="ＭＳ 明朝" w:eastAsia="ＭＳ 明朝" w:hAnsi="ＭＳ 明朝" w:cs="ＭＳ 明朝"/>
        </w:rPr>
      </w:pPr>
    </w:p>
    <w:p w14:paraId="61815DCA" w14:textId="7F65B878" w:rsidR="00573854" w:rsidRPr="00573854" w:rsidRDefault="00573854" w:rsidP="000860FA">
      <w:pPr>
        <w:pStyle w:val="Default"/>
        <w:rPr>
          <w:rFonts w:ascii="ＭＳ 明朝" w:eastAsia="ＭＳ 明朝" w:hAnsi="ＭＳ 明朝" w:cs="ＭＳ 明朝"/>
        </w:rPr>
      </w:pPr>
      <w:r>
        <w:rPr>
          <w:rFonts w:ascii="ＭＳ 明朝" w:eastAsia="ＭＳ 明朝" w:hAnsi="ＭＳ 明朝" w:cs="ＭＳ 明朝" w:hint="eastAsia"/>
        </w:rPr>
        <w:t>１</w:t>
      </w:r>
      <w:r w:rsidR="000860FA">
        <w:rPr>
          <w:rFonts w:ascii="ＭＳ 明朝" w:eastAsia="ＭＳ 明朝" w:hAnsi="ＭＳ 明朝" w:cs="ＭＳ 明朝" w:hint="eastAsia"/>
        </w:rPr>
        <w:t>２</w:t>
      </w:r>
      <w:r w:rsidRPr="00573854">
        <w:rPr>
          <w:rFonts w:ascii="ＭＳ 明朝" w:eastAsia="ＭＳ 明朝" w:hAnsi="ＭＳ 明朝" w:cs="ＭＳ 明朝" w:hint="eastAsia"/>
        </w:rPr>
        <w:t xml:space="preserve">　発注者の催告による契約解除権</w:t>
      </w:r>
    </w:p>
    <w:p w14:paraId="4158D4D3" w14:textId="1A823341" w:rsidR="00573854" w:rsidRPr="00573854" w:rsidRDefault="00573854" w:rsidP="005F691F">
      <w:pPr>
        <w:pStyle w:val="Default"/>
        <w:ind w:leftChars="200" w:left="408" w:right="-2" w:firstLineChars="100" w:firstLine="234"/>
        <w:rPr>
          <w:rFonts w:ascii="ＭＳ 明朝" w:eastAsia="ＭＳ 明朝" w:hAnsi="ＭＳ 明朝" w:cs="ＭＳ 明朝"/>
        </w:rPr>
      </w:pPr>
      <w:r w:rsidRPr="00573854">
        <w:rPr>
          <w:rFonts w:ascii="ＭＳ 明朝" w:eastAsia="ＭＳ 明朝" w:hAnsi="ＭＳ 明朝" w:cs="ＭＳ 明朝" w:hint="eastAsia"/>
        </w:rPr>
        <w:t>発注者は、受注者が次の各号のいずれかに該当するときは相当の期間を定めてその履行の催告をし、その期間内に履行がないときはこの契約を解除することがで</w:t>
      </w:r>
      <w:r w:rsidR="005F691F">
        <w:rPr>
          <w:rFonts w:ascii="ＭＳ 明朝" w:eastAsia="ＭＳ 明朝" w:hAnsi="ＭＳ 明朝" w:cs="ＭＳ 明朝" w:hint="eastAsia"/>
        </w:rPr>
        <w:t>き</w:t>
      </w:r>
      <w:r w:rsidRPr="00573854">
        <w:rPr>
          <w:rFonts w:ascii="ＭＳ 明朝" w:eastAsia="ＭＳ 明朝" w:hAnsi="ＭＳ 明朝" w:cs="ＭＳ 明朝" w:hint="eastAsia"/>
        </w:rPr>
        <w:t>る。ただし、その期間を経過した時における債務の不履行がこの契約及び取引上の社会通念に照らして軽微であるときは、この限りでない。</w:t>
      </w:r>
    </w:p>
    <w:p w14:paraId="07E97AFF" w14:textId="77777777" w:rsidR="00573854" w:rsidRPr="00573854" w:rsidRDefault="00573854" w:rsidP="00573854">
      <w:pPr>
        <w:pStyle w:val="Default"/>
        <w:rPr>
          <w:rFonts w:ascii="ＭＳ 明朝" w:eastAsia="ＭＳ 明朝" w:hAnsi="ＭＳ 明朝" w:cs="ＭＳ 明朝"/>
        </w:rPr>
      </w:pPr>
    </w:p>
    <w:p w14:paraId="27920BFE" w14:textId="4CD12D37" w:rsidR="00573854" w:rsidRPr="00573854" w:rsidRDefault="00573854" w:rsidP="000860FA">
      <w:pPr>
        <w:pStyle w:val="Default"/>
        <w:ind w:left="702" w:hangingChars="300" w:hanging="702"/>
        <w:rPr>
          <w:rFonts w:ascii="ＭＳ 明朝" w:eastAsia="ＭＳ 明朝" w:hAnsi="ＭＳ 明朝" w:cs="ＭＳ 明朝"/>
        </w:rPr>
      </w:pPr>
      <w:r w:rsidRPr="00573854">
        <w:rPr>
          <w:rFonts w:ascii="ＭＳ 明朝" w:eastAsia="ＭＳ 明朝" w:hAnsi="ＭＳ 明朝" w:cs="ＭＳ 明朝" w:hint="eastAsia"/>
        </w:rPr>
        <w:t xml:space="preserve">　（１）履行期間内又は履行期限後相当の期間内に業務を完了する見込みがないと認められたとき。</w:t>
      </w:r>
    </w:p>
    <w:p w14:paraId="1E9D8D77" w14:textId="5B243D98" w:rsidR="00573854" w:rsidRPr="00573854" w:rsidRDefault="00573854" w:rsidP="00573854">
      <w:pPr>
        <w:pStyle w:val="Default"/>
        <w:ind w:left="702" w:hangingChars="300" w:hanging="702"/>
        <w:rPr>
          <w:rFonts w:ascii="ＭＳ 明朝" w:eastAsia="ＭＳ 明朝" w:hAnsi="ＭＳ 明朝" w:cs="ＭＳ 明朝"/>
        </w:rPr>
      </w:pPr>
      <w:r w:rsidRPr="00573854">
        <w:rPr>
          <w:rFonts w:ascii="ＭＳ 明朝" w:eastAsia="ＭＳ 明朝" w:hAnsi="ＭＳ 明朝" w:cs="ＭＳ 明朝" w:hint="eastAsia"/>
        </w:rPr>
        <w:t xml:space="preserve">　（</w:t>
      </w:r>
      <w:r>
        <w:rPr>
          <w:rFonts w:ascii="ＭＳ 明朝" w:eastAsia="ＭＳ 明朝" w:hAnsi="ＭＳ 明朝" w:cs="ＭＳ 明朝" w:hint="eastAsia"/>
        </w:rPr>
        <w:t>２</w:t>
      </w:r>
      <w:r w:rsidRPr="00573854">
        <w:rPr>
          <w:rFonts w:ascii="ＭＳ 明朝" w:eastAsia="ＭＳ 明朝" w:hAnsi="ＭＳ 明朝" w:cs="ＭＳ 明朝" w:hint="eastAsia"/>
        </w:rPr>
        <w:t>）前号のほか、この契約に違反し、その違反により契約の目的を達することができないと認められたとき。</w:t>
      </w:r>
    </w:p>
    <w:p w14:paraId="1D48C348" w14:textId="77777777" w:rsidR="00573854" w:rsidRPr="00573854" w:rsidRDefault="00573854" w:rsidP="00573854">
      <w:pPr>
        <w:pStyle w:val="Default"/>
        <w:rPr>
          <w:rFonts w:ascii="ＭＳ 明朝" w:eastAsia="ＭＳ 明朝" w:hAnsi="ＭＳ 明朝" w:cs="ＭＳ 明朝"/>
        </w:rPr>
      </w:pPr>
    </w:p>
    <w:p w14:paraId="0B786BB7" w14:textId="40418094" w:rsidR="00573854" w:rsidRPr="00573854" w:rsidRDefault="00573854" w:rsidP="00573854">
      <w:pPr>
        <w:pStyle w:val="Default"/>
        <w:rPr>
          <w:rFonts w:ascii="ＭＳ 明朝" w:eastAsia="ＭＳ 明朝" w:hAnsi="ＭＳ 明朝" w:cs="ＭＳ 明朝"/>
        </w:rPr>
      </w:pPr>
      <w:r>
        <w:rPr>
          <w:rFonts w:ascii="ＭＳ 明朝" w:eastAsia="ＭＳ 明朝" w:hAnsi="ＭＳ 明朝" w:cs="ＭＳ 明朝" w:hint="eastAsia"/>
        </w:rPr>
        <w:t>１</w:t>
      </w:r>
      <w:r w:rsidR="000860FA">
        <w:rPr>
          <w:rFonts w:ascii="ＭＳ 明朝" w:eastAsia="ＭＳ 明朝" w:hAnsi="ＭＳ 明朝" w:cs="ＭＳ 明朝" w:hint="eastAsia"/>
        </w:rPr>
        <w:t>３</w:t>
      </w:r>
      <w:r w:rsidRPr="00573854">
        <w:rPr>
          <w:rFonts w:ascii="ＭＳ 明朝" w:eastAsia="ＭＳ 明朝" w:hAnsi="ＭＳ 明朝" w:cs="ＭＳ 明朝" w:hint="eastAsia"/>
        </w:rPr>
        <w:t xml:space="preserve">　受注者の催告による契約解除権</w:t>
      </w:r>
    </w:p>
    <w:p w14:paraId="1D0DC62B" w14:textId="2DC648F9" w:rsidR="00573854" w:rsidRPr="00573854" w:rsidRDefault="00573854" w:rsidP="005F691F">
      <w:pPr>
        <w:pStyle w:val="Default"/>
        <w:ind w:left="702" w:hangingChars="300" w:hanging="702"/>
        <w:rPr>
          <w:rFonts w:ascii="ＭＳ 明朝" w:eastAsia="ＭＳ 明朝" w:hAnsi="ＭＳ 明朝" w:cs="ＭＳ 明朝"/>
        </w:rPr>
      </w:pPr>
      <w:r w:rsidRPr="00573854">
        <w:rPr>
          <w:rFonts w:ascii="ＭＳ 明朝" w:eastAsia="ＭＳ 明朝" w:hAnsi="ＭＳ 明朝" w:cs="ＭＳ 明朝" w:hint="eastAsia"/>
        </w:rPr>
        <w:t xml:space="preserve">　（１）受注者は、発注者がこの契約に違反したとき（受注者の責めに帰すべき事由による場合を除く。）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2C3FBD1" w14:textId="2AEA4110" w:rsidR="00573854" w:rsidRPr="00573854" w:rsidRDefault="00573854" w:rsidP="005F691F">
      <w:pPr>
        <w:pStyle w:val="Default"/>
        <w:ind w:left="702" w:hangingChars="300" w:hanging="702"/>
        <w:rPr>
          <w:rFonts w:ascii="ＭＳ 明朝" w:eastAsia="ＭＳ 明朝" w:hAnsi="ＭＳ 明朝" w:cs="ＭＳ 明朝"/>
        </w:rPr>
      </w:pPr>
      <w:r w:rsidRPr="00573854">
        <w:rPr>
          <w:rFonts w:ascii="ＭＳ 明朝" w:eastAsia="ＭＳ 明朝" w:hAnsi="ＭＳ 明朝" w:cs="ＭＳ 明朝" w:hint="eastAsia"/>
        </w:rPr>
        <w:t xml:space="preserve">　（２）前項の規定により、受注者が損害を受けたときは、発注者はその損害を賠償しなければならない。この場合において、損害額については、発注者及び受注者が協議のうえ、定めるものとする。</w:t>
      </w:r>
    </w:p>
    <w:p w14:paraId="0E8F6BC9" w14:textId="1A96760D" w:rsidR="00573854" w:rsidRPr="00573854" w:rsidRDefault="00573854" w:rsidP="005F691F">
      <w:pPr>
        <w:pStyle w:val="Default"/>
        <w:ind w:left="702" w:hangingChars="300" w:hanging="702"/>
        <w:rPr>
          <w:rFonts w:ascii="ＭＳ 明朝" w:eastAsia="ＭＳ 明朝" w:hAnsi="ＭＳ 明朝" w:cs="ＭＳ 明朝"/>
        </w:rPr>
      </w:pPr>
      <w:r w:rsidRPr="00573854">
        <w:rPr>
          <w:rFonts w:ascii="ＭＳ 明朝" w:eastAsia="ＭＳ 明朝" w:hAnsi="ＭＳ 明朝" w:cs="ＭＳ 明朝" w:hint="eastAsia"/>
        </w:rPr>
        <w:t xml:space="preserve">　（３）受注者は、正当な理由がある場合、この契約の解除を申し出、発注者がこれを認めたときは、契約を解除することができる。</w:t>
      </w:r>
    </w:p>
    <w:p w14:paraId="2F26BA30" w14:textId="77777777" w:rsidR="00573854" w:rsidRPr="00573854" w:rsidRDefault="00573854" w:rsidP="00573854">
      <w:pPr>
        <w:pStyle w:val="Default"/>
        <w:rPr>
          <w:rFonts w:ascii="ＭＳ 明朝" w:eastAsia="ＭＳ 明朝" w:hAnsi="ＭＳ 明朝" w:cs="ＭＳ 明朝"/>
        </w:rPr>
      </w:pPr>
    </w:p>
    <w:p w14:paraId="7BC197CE" w14:textId="06E1B993" w:rsidR="00573854" w:rsidRPr="00573854" w:rsidRDefault="00573854" w:rsidP="00573854">
      <w:pPr>
        <w:pStyle w:val="Default"/>
        <w:rPr>
          <w:rFonts w:ascii="ＭＳ 明朝" w:eastAsia="ＭＳ 明朝" w:hAnsi="ＭＳ 明朝" w:cs="ＭＳ 明朝"/>
        </w:rPr>
      </w:pPr>
      <w:r w:rsidRPr="00573854">
        <w:rPr>
          <w:rFonts w:ascii="ＭＳ 明朝" w:eastAsia="ＭＳ 明朝" w:hAnsi="ＭＳ 明朝" w:cs="ＭＳ 明朝" w:hint="eastAsia"/>
        </w:rPr>
        <w:t>１</w:t>
      </w:r>
      <w:r w:rsidR="000860FA">
        <w:rPr>
          <w:rFonts w:ascii="ＭＳ 明朝" w:eastAsia="ＭＳ 明朝" w:hAnsi="ＭＳ 明朝" w:cs="ＭＳ 明朝" w:hint="eastAsia"/>
        </w:rPr>
        <w:t>４</w:t>
      </w:r>
      <w:r w:rsidRPr="00573854">
        <w:rPr>
          <w:rFonts w:ascii="ＭＳ 明朝" w:eastAsia="ＭＳ 明朝" w:hAnsi="ＭＳ 明朝" w:cs="ＭＳ 明朝" w:hint="eastAsia"/>
        </w:rPr>
        <w:t xml:space="preserve">　検収</w:t>
      </w:r>
    </w:p>
    <w:p w14:paraId="3ADB42AD" w14:textId="7E2E3331" w:rsidR="00573854" w:rsidRPr="00573854" w:rsidRDefault="00573854" w:rsidP="005F691F">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受注者は、業務を完了したときは業務を完了した日から１０日以内に、業務実績報告書を発注者に提出し、検収を受けなければならない。</w:t>
      </w:r>
    </w:p>
    <w:p w14:paraId="0899C70F" w14:textId="77777777" w:rsidR="00573854" w:rsidRPr="000860FA" w:rsidRDefault="00573854" w:rsidP="00573854">
      <w:pPr>
        <w:pStyle w:val="Default"/>
        <w:rPr>
          <w:rFonts w:ascii="ＭＳ 明朝" w:eastAsia="ＭＳ 明朝" w:hAnsi="ＭＳ 明朝" w:cs="ＭＳ 明朝"/>
        </w:rPr>
      </w:pPr>
    </w:p>
    <w:p w14:paraId="0E76469F" w14:textId="33570B59" w:rsidR="00573854" w:rsidRPr="00573854" w:rsidRDefault="00573854" w:rsidP="00573854">
      <w:pPr>
        <w:pStyle w:val="Default"/>
        <w:rPr>
          <w:rFonts w:ascii="ＭＳ 明朝" w:eastAsia="ＭＳ 明朝" w:hAnsi="ＭＳ 明朝" w:cs="ＭＳ 明朝"/>
        </w:rPr>
      </w:pPr>
      <w:r w:rsidRPr="00573854">
        <w:rPr>
          <w:rFonts w:ascii="ＭＳ 明朝" w:eastAsia="ＭＳ 明朝" w:hAnsi="ＭＳ 明朝" w:cs="ＭＳ 明朝" w:hint="eastAsia"/>
        </w:rPr>
        <w:t>１</w:t>
      </w:r>
      <w:r w:rsidR="000860FA">
        <w:rPr>
          <w:rFonts w:ascii="ＭＳ 明朝" w:eastAsia="ＭＳ 明朝" w:hAnsi="ＭＳ 明朝" w:cs="ＭＳ 明朝" w:hint="eastAsia"/>
        </w:rPr>
        <w:t>５</w:t>
      </w:r>
      <w:r w:rsidRPr="00573854">
        <w:rPr>
          <w:rFonts w:ascii="ＭＳ 明朝" w:eastAsia="ＭＳ 明朝" w:hAnsi="ＭＳ 明朝" w:cs="ＭＳ 明朝" w:hint="eastAsia"/>
        </w:rPr>
        <w:t xml:space="preserve">　事故処理</w:t>
      </w:r>
    </w:p>
    <w:p w14:paraId="6EC8CEFD" w14:textId="0FF50B93" w:rsidR="00573854" w:rsidRPr="00573854" w:rsidRDefault="00573854" w:rsidP="005F691F">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業務遂行中に、発注者及び指定搬入場所の施設並びに運搬車両（コンテナを含む）に損害を与えた場合は、受注者の責任において直ちに原状に復するものとする。また、業務の遂行におけるすべての作業中（積み込み作業による軽微な損傷も含む）についても、受注者の責任において処理しなければならないものとする。</w:t>
      </w:r>
    </w:p>
    <w:p w14:paraId="28B9A690" w14:textId="77777777" w:rsidR="00573854" w:rsidRPr="000860FA" w:rsidRDefault="00573854" w:rsidP="00573854">
      <w:pPr>
        <w:pStyle w:val="Default"/>
        <w:rPr>
          <w:rFonts w:ascii="ＭＳ 明朝" w:eastAsia="ＭＳ 明朝" w:hAnsi="ＭＳ 明朝" w:cs="ＭＳ 明朝"/>
        </w:rPr>
      </w:pPr>
    </w:p>
    <w:p w14:paraId="7537B674" w14:textId="3731B590" w:rsidR="00573854" w:rsidRPr="00573854" w:rsidRDefault="00573854" w:rsidP="00573854">
      <w:pPr>
        <w:pStyle w:val="Default"/>
        <w:rPr>
          <w:rFonts w:ascii="ＭＳ 明朝" w:eastAsia="ＭＳ 明朝" w:hAnsi="ＭＳ 明朝" w:cs="ＭＳ 明朝"/>
        </w:rPr>
      </w:pPr>
      <w:r w:rsidRPr="00573854">
        <w:rPr>
          <w:rFonts w:ascii="ＭＳ 明朝" w:eastAsia="ＭＳ 明朝" w:hAnsi="ＭＳ 明朝" w:cs="ＭＳ 明朝" w:hint="eastAsia"/>
        </w:rPr>
        <w:t>１</w:t>
      </w:r>
      <w:r w:rsidR="000860FA">
        <w:rPr>
          <w:rFonts w:ascii="ＭＳ 明朝" w:eastAsia="ＭＳ 明朝" w:hAnsi="ＭＳ 明朝" w:cs="ＭＳ 明朝" w:hint="eastAsia"/>
        </w:rPr>
        <w:t>６</w:t>
      </w:r>
      <w:r w:rsidRPr="00573854">
        <w:rPr>
          <w:rFonts w:ascii="ＭＳ 明朝" w:eastAsia="ＭＳ 明朝" w:hAnsi="ＭＳ 明朝" w:cs="ＭＳ 明朝" w:hint="eastAsia"/>
        </w:rPr>
        <w:t xml:space="preserve">　契約金額の支払い</w:t>
      </w:r>
    </w:p>
    <w:p w14:paraId="18C550C5" w14:textId="4C514260" w:rsidR="00573854" w:rsidRPr="00573854" w:rsidRDefault="00573854" w:rsidP="005F691F">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w:t>
      </w:r>
      <w:r w:rsidR="00945A49">
        <w:rPr>
          <w:rFonts w:ascii="ＭＳ 明朝" w:eastAsia="ＭＳ 明朝" w:hAnsi="ＭＳ 明朝" w:cs="ＭＳ 明朝" w:hint="eastAsia"/>
        </w:rPr>
        <w:t>支払額</w:t>
      </w:r>
      <w:r w:rsidR="00945A49" w:rsidRPr="00945A49">
        <w:rPr>
          <w:rFonts w:ascii="ＭＳ 明朝" w:eastAsia="ＭＳ 明朝" w:hAnsi="ＭＳ 明朝" w:cs="ＭＳ 明朝" w:hint="eastAsia"/>
        </w:rPr>
        <w:t>は</w:t>
      </w:r>
      <w:r w:rsidR="00945A49">
        <w:rPr>
          <w:rFonts w:ascii="ＭＳ 明朝" w:eastAsia="ＭＳ 明朝" w:hAnsi="ＭＳ 明朝" w:cs="ＭＳ 明朝" w:hint="eastAsia"/>
        </w:rPr>
        <w:t>、</w:t>
      </w:r>
      <w:r w:rsidR="00945A49" w:rsidRPr="00945A49">
        <w:rPr>
          <w:rFonts w:ascii="ＭＳ 明朝" w:eastAsia="ＭＳ 明朝" w:hAnsi="ＭＳ 明朝" w:cs="ＭＳ 明朝" w:hint="eastAsia"/>
        </w:rPr>
        <w:t>契約単価に</w:t>
      </w:r>
      <w:r w:rsidR="00945A49">
        <w:rPr>
          <w:rFonts w:ascii="ＭＳ 明朝" w:eastAsia="ＭＳ 明朝" w:hAnsi="ＭＳ 明朝" w:cs="ＭＳ 明朝" w:hint="eastAsia"/>
        </w:rPr>
        <w:t>業務終了ま</w:t>
      </w:r>
      <w:r w:rsidR="00945A49" w:rsidRPr="00945A49">
        <w:rPr>
          <w:rFonts w:ascii="ＭＳ 明朝" w:eastAsia="ＭＳ 明朝" w:hAnsi="ＭＳ 明朝" w:cs="ＭＳ 明朝" w:hint="eastAsia"/>
        </w:rPr>
        <w:t>でに確定した数量を乗じて得た金額とする。</w:t>
      </w:r>
      <w:r w:rsidRPr="00573854">
        <w:rPr>
          <w:rFonts w:ascii="ＭＳ 明朝" w:eastAsia="ＭＳ 明朝" w:hAnsi="ＭＳ 明朝" w:cs="ＭＳ 明朝" w:hint="eastAsia"/>
        </w:rPr>
        <w:t xml:space="preserve">受注者は検査合格後、発注者に対し請求書を提出し、発注者はその請求書が適正であると認めるときは、当該請求書を受理した日から３０日以内に相模原市指定金融機関において支払うものとする。　　</w:t>
      </w:r>
    </w:p>
    <w:p w14:paraId="64B85F38" w14:textId="77777777" w:rsidR="00573854" w:rsidRDefault="00573854" w:rsidP="00573854">
      <w:pPr>
        <w:pStyle w:val="Default"/>
        <w:rPr>
          <w:rFonts w:ascii="ＭＳ 明朝" w:eastAsia="ＭＳ 明朝" w:hAnsi="ＭＳ 明朝" w:cs="ＭＳ 明朝"/>
        </w:rPr>
      </w:pPr>
    </w:p>
    <w:p w14:paraId="289E0395" w14:textId="77777777" w:rsidR="00945A49" w:rsidRPr="005F691F" w:rsidRDefault="00945A49" w:rsidP="00573854">
      <w:pPr>
        <w:pStyle w:val="Default"/>
        <w:rPr>
          <w:rFonts w:ascii="ＭＳ 明朝" w:eastAsia="ＭＳ 明朝" w:hAnsi="ＭＳ 明朝" w:cs="ＭＳ 明朝"/>
        </w:rPr>
      </w:pPr>
    </w:p>
    <w:p w14:paraId="1029D664" w14:textId="0D131803" w:rsidR="00573854" w:rsidRPr="00573854" w:rsidRDefault="00573854" w:rsidP="00573854">
      <w:pPr>
        <w:pStyle w:val="Default"/>
        <w:rPr>
          <w:rFonts w:ascii="ＭＳ 明朝" w:eastAsia="ＭＳ 明朝" w:hAnsi="ＭＳ 明朝" w:cs="ＭＳ 明朝"/>
        </w:rPr>
      </w:pPr>
      <w:r>
        <w:rPr>
          <w:rFonts w:ascii="ＭＳ 明朝" w:eastAsia="ＭＳ 明朝" w:hAnsi="ＭＳ 明朝" w:cs="ＭＳ 明朝" w:hint="eastAsia"/>
        </w:rPr>
        <w:lastRenderedPageBreak/>
        <w:t>１</w:t>
      </w:r>
      <w:r w:rsidR="000860FA">
        <w:rPr>
          <w:rFonts w:ascii="ＭＳ 明朝" w:eastAsia="ＭＳ 明朝" w:hAnsi="ＭＳ 明朝" w:cs="ＭＳ 明朝" w:hint="eastAsia"/>
        </w:rPr>
        <w:t>７</w:t>
      </w:r>
      <w:r w:rsidRPr="00573854">
        <w:rPr>
          <w:rFonts w:ascii="ＭＳ 明朝" w:eastAsia="ＭＳ 明朝" w:hAnsi="ＭＳ 明朝" w:cs="ＭＳ 明朝" w:hint="eastAsia"/>
        </w:rPr>
        <w:t xml:space="preserve">　関係法令の遵守</w:t>
      </w:r>
    </w:p>
    <w:p w14:paraId="1853047F" w14:textId="4400DD81" w:rsidR="00573854" w:rsidRPr="00573854" w:rsidRDefault="00573854" w:rsidP="005F691F">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受注者は、業務の実施に当たっては、廃棄物の処理及び清掃に関する法律等の　　関係法令を遵守するものとする。また、車両の走行においては、道路交通法を遵守するとともに、運搬経路付近の住民に対し環境障害とならないよう常に配慮するものとする。</w:t>
      </w:r>
    </w:p>
    <w:p w14:paraId="43E0480A" w14:textId="77777777" w:rsidR="00573854" w:rsidRPr="00573854" w:rsidRDefault="00573854" w:rsidP="00573854">
      <w:pPr>
        <w:pStyle w:val="Default"/>
        <w:rPr>
          <w:rFonts w:ascii="ＭＳ 明朝" w:eastAsia="ＭＳ 明朝" w:hAnsi="ＭＳ 明朝" w:cs="ＭＳ 明朝"/>
        </w:rPr>
      </w:pPr>
    </w:p>
    <w:p w14:paraId="0E38818D" w14:textId="2DBD2AD1" w:rsidR="00573854" w:rsidRPr="00573854" w:rsidRDefault="00573854" w:rsidP="00573854">
      <w:pPr>
        <w:pStyle w:val="Default"/>
        <w:rPr>
          <w:rFonts w:ascii="ＭＳ 明朝" w:eastAsia="ＭＳ 明朝" w:hAnsi="ＭＳ 明朝" w:cs="ＭＳ 明朝"/>
        </w:rPr>
      </w:pPr>
      <w:r>
        <w:rPr>
          <w:rFonts w:ascii="ＭＳ 明朝" w:eastAsia="ＭＳ 明朝" w:hAnsi="ＭＳ 明朝" w:cs="ＭＳ 明朝" w:hint="eastAsia"/>
        </w:rPr>
        <w:t>１</w:t>
      </w:r>
      <w:r w:rsidR="000860FA">
        <w:rPr>
          <w:rFonts w:ascii="ＭＳ 明朝" w:eastAsia="ＭＳ 明朝" w:hAnsi="ＭＳ 明朝" w:cs="ＭＳ 明朝" w:hint="eastAsia"/>
        </w:rPr>
        <w:t>８</w:t>
      </w:r>
      <w:r w:rsidRPr="00573854">
        <w:rPr>
          <w:rFonts w:ascii="ＭＳ 明朝" w:eastAsia="ＭＳ 明朝" w:hAnsi="ＭＳ 明朝" w:cs="ＭＳ 明朝" w:hint="eastAsia"/>
        </w:rPr>
        <w:t xml:space="preserve">　相模原市暴力団排除条例</w:t>
      </w:r>
    </w:p>
    <w:p w14:paraId="1C55F3C5" w14:textId="573B7ABB" w:rsidR="00573854" w:rsidRPr="00573854" w:rsidRDefault="00573854" w:rsidP="005F691F">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w:t>
      </w:r>
      <w:r w:rsidR="005F691F">
        <w:rPr>
          <w:rFonts w:ascii="ＭＳ 明朝" w:eastAsia="ＭＳ 明朝" w:hAnsi="ＭＳ 明朝" w:cs="ＭＳ 明朝" w:hint="eastAsia"/>
        </w:rPr>
        <w:t xml:space="preserve">　</w:t>
      </w:r>
      <w:r w:rsidRPr="00573854">
        <w:rPr>
          <w:rFonts w:ascii="ＭＳ 明朝" w:eastAsia="ＭＳ 明朝" w:hAnsi="ＭＳ 明朝" w:cs="ＭＳ 明朝" w:hint="eastAsia"/>
        </w:rPr>
        <w:t>仕様書別紙</w:t>
      </w:r>
      <w:r w:rsidR="004E7E1D">
        <w:rPr>
          <w:rFonts w:ascii="ＭＳ 明朝" w:eastAsia="ＭＳ 明朝" w:hAnsi="ＭＳ 明朝" w:cs="ＭＳ 明朝" w:hint="eastAsia"/>
        </w:rPr>
        <w:t>①</w:t>
      </w:r>
      <w:r w:rsidRPr="00573854">
        <w:rPr>
          <w:rFonts w:ascii="ＭＳ 明朝" w:eastAsia="ＭＳ 明朝" w:hAnsi="ＭＳ 明朝" w:cs="ＭＳ 明朝" w:hint="eastAsia"/>
        </w:rPr>
        <w:t>「相模原市暴力団排除条例に基づく契約事務からの暴力団排除について」のとおり。</w:t>
      </w:r>
    </w:p>
    <w:p w14:paraId="28759B2B" w14:textId="77777777" w:rsidR="00573854" w:rsidRPr="00573854" w:rsidRDefault="00573854" w:rsidP="00573854">
      <w:pPr>
        <w:pStyle w:val="Default"/>
        <w:rPr>
          <w:rFonts w:ascii="ＭＳ 明朝" w:eastAsia="ＭＳ 明朝" w:hAnsi="ＭＳ 明朝" w:cs="ＭＳ 明朝"/>
        </w:rPr>
      </w:pPr>
    </w:p>
    <w:p w14:paraId="42CE88DA" w14:textId="55A7812F" w:rsidR="00573854" w:rsidRPr="00573854" w:rsidRDefault="00573854" w:rsidP="00573854">
      <w:pPr>
        <w:pStyle w:val="Default"/>
        <w:rPr>
          <w:rFonts w:ascii="ＭＳ 明朝" w:eastAsia="ＭＳ 明朝" w:hAnsi="ＭＳ 明朝" w:cs="ＭＳ 明朝"/>
        </w:rPr>
      </w:pPr>
      <w:r>
        <w:rPr>
          <w:rFonts w:ascii="ＭＳ 明朝" w:eastAsia="ＭＳ 明朝" w:hAnsi="ＭＳ 明朝" w:cs="ＭＳ 明朝" w:hint="eastAsia"/>
        </w:rPr>
        <w:t>１</w:t>
      </w:r>
      <w:r w:rsidR="000860FA">
        <w:rPr>
          <w:rFonts w:ascii="ＭＳ 明朝" w:eastAsia="ＭＳ 明朝" w:hAnsi="ＭＳ 明朝" w:cs="ＭＳ 明朝" w:hint="eastAsia"/>
        </w:rPr>
        <w:t>９</w:t>
      </w:r>
      <w:r w:rsidRPr="00573854">
        <w:rPr>
          <w:rFonts w:ascii="ＭＳ 明朝" w:eastAsia="ＭＳ 明朝" w:hAnsi="ＭＳ 明朝" w:cs="ＭＳ 明朝" w:hint="eastAsia"/>
        </w:rPr>
        <w:t xml:space="preserve">　環境配慮事項</w:t>
      </w:r>
    </w:p>
    <w:p w14:paraId="0864F0EF" w14:textId="6AE399D4" w:rsidR="00573854" w:rsidRPr="00573854" w:rsidRDefault="00573854" w:rsidP="00573854">
      <w:pPr>
        <w:pStyle w:val="Default"/>
        <w:rPr>
          <w:rFonts w:ascii="ＭＳ 明朝" w:eastAsia="ＭＳ 明朝" w:hAnsi="ＭＳ 明朝" w:cs="ＭＳ 明朝"/>
        </w:rPr>
      </w:pPr>
      <w:r w:rsidRPr="00573854">
        <w:rPr>
          <w:rFonts w:ascii="ＭＳ 明朝" w:eastAsia="ＭＳ 明朝" w:hAnsi="ＭＳ 明朝" w:cs="ＭＳ 明朝" w:hint="eastAsia"/>
        </w:rPr>
        <w:t xml:space="preserve">　　　仕様書別紙</w:t>
      </w:r>
      <w:r w:rsidR="004E7E1D">
        <w:rPr>
          <w:rFonts w:ascii="ＭＳ 明朝" w:eastAsia="ＭＳ 明朝" w:hAnsi="ＭＳ 明朝" w:cs="ＭＳ 明朝" w:hint="eastAsia"/>
        </w:rPr>
        <w:t>②</w:t>
      </w:r>
      <w:r w:rsidRPr="00573854">
        <w:rPr>
          <w:rFonts w:ascii="ＭＳ 明朝" w:eastAsia="ＭＳ 明朝" w:hAnsi="ＭＳ 明朝" w:cs="ＭＳ 明朝" w:hint="eastAsia"/>
        </w:rPr>
        <w:t>「相模原市環境方針」の主旨を理解し業務を行うこと。</w:t>
      </w:r>
    </w:p>
    <w:p w14:paraId="237BBD38" w14:textId="77777777" w:rsidR="00573854" w:rsidRPr="00573854" w:rsidRDefault="00573854" w:rsidP="00573854">
      <w:pPr>
        <w:pStyle w:val="Default"/>
        <w:rPr>
          <w:rFonts w:ascii="ＭＳ 明朝" w:eastAsia="ＭＳ 明朝" w:hAnsi="ＭＳ 明朝" w:cs="ＭＳ 明朝"/>
        </w:rPr>
      </w:pPr>
    </w:p>
    <w:p w14:paraId="5D16D041" w14:textId="43F9849F" w:rsidR="00573854" w:rsidRPr="00573854" w:rsidRDefault="000860FA" w:rsidP="00573854">
      <w:pPr>
        <w:pStyle w:val="Default"/>
        <w:rPr>
          <w:rFonts w:ascii="ＭＳ 明朝" w:eastAsia="ＭＳ 明朝" w:hAnsi="ＭＳ 明朝" w:cs="ＭＳ 明朝"/>
        </w:rPr>
      </w:pPr>
      <w:r>
        <w:rPr>
          <w:rFonts w:ascii="ＭＳ 明朝" w:eastAsia="ＭＳ 明朝" w:hAnsi="ＭＳ 明朝" w:cs="ＭＳ 明朝" w:hint="eastAsia"/>
        </w:rPr>
        <w:t>２０</w:t>
      </w:r>
      <w:r w:rsidR="00573854" w:rsidRPr="00573854">
        <w:rPr>
          <w:rFonts w:ascii="ＭＳ 明朝" w:eastAsia="ＭＳ 明朝" w:hAnsi="ＭＳ 明朝" w:cs="ＭＳ 明朝" w:hint="eastAsia"/>
        </w:rPr>
        <w:t xml:space="preserve">　疑義等の解決</w:t>
      </w:r>
    </w:p>
    <w:p w14:paraId="6C64313B" w14:textId="49EBB747" w:rsidR="00573854" w:rsidRPr="00573854" w:rsidRDefault="00573854" w:rsidP="00945A49">
      <w:pPr>
        <w:pStyle w:val="Default"/>
        <w:ind w:left="468" w:hangingChars="200" w:hanging="468"/>
        <w:rPr>
          <w:rFonts w:ascii="ＭＳ 明朝" w:eastAsia="ＭＳ 明朝" w:hAnsi="ＭＳ 明朝" w:cs="ＭＳ 明朝"/>
        </w:rPr>
      </w:pPr>
      <w:r w:rsidRPr="00573854">
        <w:rPr>
          <w:rFonts w:ascii="ＭＳ 明朝" w:eastAsia="ＭＳ 明朝" w:hAnsi="ＭＳ 明朝" w:cs="ＭＳ 明朝" w:hint="eastAsia"/>
        </w:rPr>
        <w:t xml:space="preserve">　　　本仕様書に定めのない事項については、発注者及び受注者で協議して決定する　　ものとする。</w:t>
      </w:r>
    </w:p>
    <w:p w14:paraId="144E0CDA" w14:textId="5AC19978" w:rsidR="00DC1B58" w:rsidRDefault="00DC1B58" w:rsidP="00573854">
      <w:pPr>
        <w:pStyle w:val="Default"/>
        <w:rPr>
          <w:rFonts w:ascii="ＭＳ 明朝" w:eastAsia="ＭＳ 明朝" w:hAnsi="ＭＳ 明朝" w:cs="ＭＳ 明朝"/>
        </w:rPr>
      </w:pPr>
    </w:p>
    <w:sectPr w:rsidR="00DC1B58" w:rsidSect="008D5572">
      <w:pgSz w:w="11906" w:h="16838" w:code="9"/>
      <w:pgMar w:top="1701"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B8BF8" w14:textId="77777777" w:rsidR="005E4AD6" w:rsidRDefault="005E4AD6" w:rsidP="005E4AD6">
      <w:r>
        <w:separator/>
      </w:r>
    </w:p>
  </w:endnote>
  <w:endnote w:type="continuationSeparator" w:id="0">
    <w:p w14:paraId="73EF6ABA" w14:textId="77777777" w:rsidR="005E4AD6" w:rsidRDefault="005E4AD6" w:rsidP="005E4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84CE5" w14:textId="77777777" w:rsidR="005E4AD6" w:rsidRDefault="005E4AD6" w:rsidP="005E4AD6">
      <w:r>
        <w:separator/>
      </w:r>
    </w:p>
  </w:footnote>
  <w:footnote w:type="continuationSeparator" w:id="0">
    <w:p w14:paraId="7E958DAF" w14:textId="77777777" w:rsidR="005E4AD6" w:rsidRDefault="005E4AD6" w:rsidP="005E4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7"/>
  <w:drawingGridVerticalSpacing w:val="16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CF8"/>
    <w:rsid w:val="000140D0"/>
    <w:rsid w:val="000860FA"/>
    <w:rsid w:val="00134397"/>
    <w:rsid w:val="00454B60"/>
    <w:rsid w:val="004E7E1D"/>
    <w:rsid w:val="00573854"/>
    <w:rsid w:val="005E4AD6"/>
    <w:rsid w:val="005F691F"/>
    <w:rsid w:val="008713C4"/>
    <w:rsid w:val="008D5572"/>
    <w:rsid w:val="00945A49"/>
    <w:rsid w:val="00946B9D"/>
    <w:rsid w:val="009D58A2"/>
    <w:rsid w:val="00DA5CF8"/>
    <w:rsid w:val="00DC1B58"/>
    <w:rsid w:val="00E86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A338EA3"/>
  <w15:chartTrackingRefBased/>
  <w15:docId w15:val="{77256AE1-715C-4773-A1A0-4F7E4E16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60FA"/>
    <w:pPr>
      <w:widowControl w:val="0"/>
      <w:jc w:val="both"/>
    </w:pPr>
    <w:rPr>
      <w:rFonts w:ascii="Century" w:hAnsi="Century" w:cs="Times New Roman"/>
      <w:sz w:val="21"/>
      <w14:ligatures w14:val="none"/>
    </w:rPr>
  </w:style>
  <w:style w:type="paragraph" w:styleId="1">
    <w:name w:val="heading 1"/>
    <w:basedOn w:val="a"/>
    <w:next w:val="a"/>
    <w:link w:val="10"/>
    <w:uiPriority w:val="9"/>
    <w:qFormat/>
    <w:rsid w:val="00DA5CF8"/>
    <w:pPr>
      <w:keepNext/>
      <w:keepLines/>
      <w:widowControl/>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DA5CF8"/>
    <w:pPr>
      <w:keepNext/>
      <w:keepLines/>
      <w:widowControl/>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DA5CF8"/>
    <w:pPr>
      <w:keepNext/>
      <w:keepLines/>
      <w:widowControl/>
      <w:spacing w:before="160" w:after="80"/>
      <w:jc w:val="left"/>
      <w:outlineLvl w:val="2"/>
    </w:pPr>
    <w:rPr>
      <w:rFonts w:asciiTheme="majorHAnsi" w:eastAsiaTheme="majorEastAsia" w:hAnsiTheme="majorHAnsi" w:cstheme="majorBidi"/>
      <w:color w:val="000000" w:themeColor="text1"/>
      <w:sz w:val="24"/>
      <w14:ligatures w14:val="standardContextual"/>
    </w:rPr>
  </w:style>
  <w:style w:type="paragraph" w:styleId="4">
    <w:name w:val="heading 4"/>
    <w:basedOn w:val="a"/>
    <w:next w:val="a"/>
    <w:link w:val="40"/>
    <w:uiPriority w:val="9"/>
    <w:semiHidden/>
    <w:unhideWhenUsed/>
    <w:qFormat/>
    <w:rsid w:val="00DA5CF8"/>
    <w:pPr>
      <w:keepNext/>
      <w:keepLines/>
      <w:widowControl/>
      <w:spacing w:before="80" w:after="40"/>
      <w:jc w:val="left"/>
      <w:outlineLvl w:val="3"/>
    </w:pPr>
    <w:rPr>
      <w:rFonts w:asciiTheme="majorHAnsi" w:eastAsiaTheme="majorEastAsia" w:hAnsiTheme="majorHAnsi" w:cstheme="majorBidi"/>
      <w:color w:val="000000" w:themeColor="text1"/>
      <w:sz w:val="24"/>
      <w14:ligatures w14:val="standardContextual"/>
    </w:rPr>
  </w:style>
  <w:style w:type="paragraph" w:styleId="5">
    <w:name w:val="heading 5"/>
    <w:basedOn w:val="a"/>
    <w:next w:val="a"/>
    <w:link w:val="50"/>
    <w:uiPriority w:val="9"/>
    <w:semiHidden/>
    <w:unhideWhenUsed/>
    <w:qFormat/>
    <w:rsid w:val="00DA5CF8"/>
    <w:pPr>
      <w:keepNext/>
      <w:keepLines/>
      <w:widowControl/>
      <w:spacing w:before="80" w:after="40"/>
      <w:ind w:leftChars="100" w:left="100"/>
      <w:jc w:val="left"/>
      <w:outlineLvl w:val="4"/>
    </w:pPr>
    <w:rPr>
      <w:rFonts w:asciiTheme="majorHAnsi" w:eastAsiaTheme="majorEastAsia" w:hAnsiTheme="majorHAnsi" w:cstheme="majorBidi"/>
      <w:color w:val="000000" w:themeColor="text1"/>
      <w:sz w:val="24"/>
      <w14:ligatures w14:val="standardContextual"/>
    </w:rPr>
  </w:style>
  <w:style w:type="paragraph" w:styleId="6">
    <w:name w:val="heading 6"/>
    <w:basedOn w:val="a"/>
    <w:next w:val="a"/>
    <w:link w:val="60"/>
    <w:uiPriority w:val="9"/>
    <w:semiHidden/>
    <w:unhideWhenUsed/>
    <w:qFormat/>
    <w:rsid w:val="00DA5CF8"/>
    <w:pPr>
      <w:keepNext/>
      <w:keepLines/>
      <w:widowControl/>
      <w:spacing w:before="80" w:after="40"/>
      <w:ind w:leftChars="200" w:left="200"/>
      <w:jc w:val="left"/>
      <w:outlineLvl w:val="5"/>
    </w:pPr>
    <w:rPr>
      <w:rFonts w:asciiTheme="majorHAnsi" w:eastAsiaTheme="majorEastAsia" w:hAnsiTheme="majorHAnsi" w:cstheme="majorBidi"/>
      <w:color w:val="000000" w:themeColor="text1"/>
      <w:sz w:val="24"/>
      <w14:ligatures w14:val="standardContextual"/>
    </w:rPr>
  </w:style>
  <w:style w:type="paragraph" w:styleId="7">
    <w:name w:val="heading 7"/>
    <w:basedOn w:val="a"/>
    <w:next w:val="a"/>
    <w:link w:val="70"/>
    <w:uiPriority w:val="9"/>
    <w:semiHidden/>
    <w:unhideWhenUsed/>
    <w:qFormat/>
    <w:rsid w:val="00DA5CF8"/>
    <w:pPr>
      <w:keepNext/>
      <w:keepLines/>
      <w:widowControl/>
      <w:spacing w:before="80" w:after="40"/>
      <w:ind w:leftChars="300" w:left="300"/>
      <w:jc w:val="left"/>
      <w:outlineLvl w:val="6"/>
    </w:pPr>
    <w:rPr>
      <w:rFonts w:asciiTheme="majorHAnsi" w:eastAsiaTheme="majorEastAsia" w:hAnsiTheme="majorHAnsi" w:cstheme="majorBidi"/>
      <w:color w:val="000000" w:themeColor="text1"/>
      <w:sz w:val="24"/>
      <w14:ligatures w14:val="standardContextual"/>
    </w:rPr>
  </w:style>
  <w:style w:type="paragraph" w:styleId="8">
    <w:name w:val="heading 8"/>
    <w:basedOn w:val="a"/>
    <w:next w:val="a"/>
    <w:link w:val="80"/>
    <w:uiPriority w:val="9"/>
    <w:semiHidden/>
    <w:unhideWhenUsed/>
    <w:qFormat/>
    <w:rsid w:val="00DA5CF8"/>
    <w:pPr>
      <w:keepNext/>
      <w:keepLines/>
      <w:widowControl/>
      <w:spacing w:before="80" w:after="40"/>
      <w:ind w:leftChars="400" w:left="400"/>
      <w:jc w:val="left"/>
      <w:outlineLvl w:val="7"/>
    </w:pPr>
    <w:rPr>
      <w:rFonts w:asciiTheme="majorHAnsi" w:eastAsiaTheme="majorEastAsia" w:hAnsiTheme="majorHAnsi" w:cstheme="majorBidi"/>
      <w:color w:val="000000" w:themeColor="text1"/>
      <w:sz w:val="24"/>
      <w14:ligatures w14:val="standardContextual"/>
    </w:rPr>
  </w:style>
  <w:style w:type="paragraph" w:styleId="9">
    <w:name w:val="heading 9"/>
    <w:basedOn w:val="a"/>
    <w:next w:val="a"/>
    <w:link w:val="90"/>
    <w:uiPriority w:val="9"/>
    <w:semiHidden/>
    <w:unhideWhenUsed/>
    <w:qFormat/>
    <w:rsid w:val="00DA5CF8"/>
    <w:pPr>
      <w:keepNext/>
      <w:keepLines/>
      <w:widowControl/>
      <w:spacing w:before="80" w:after="40"/>
      <w:ind w:leftChars="500" w:left="500"/>
      <w:jc w:val="left"/>
      <w:outlineLvl w:val="8"/>
    </w:pPr>
    <w:rPr>
      <w:rFonts w:asciiTheme="majorHAnsi" w:eastAsiaTheme="majorEastAsia" w:hAnsiTheme="majorHAnsi" w:cstheme="majorBidi"/>
      <w:color w:val="000000" w:themeColor="text1"/>
      <w:sz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5CF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5CF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5CF8"/>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sid w:val="00DA5CF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5CF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5CF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5CF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5CF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5CF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5CF8"/>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DA5C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5CF8"/>
    <w:pPr>
      <w:widowControl/>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DA5CF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5CF8"/>
    <w:pPr>
      <w:widowControl/>
      <w:spacing w:before="160" w:after="160"/>
      <w:jc w:val="center"/>
    </w:pPr>
    <w:rPr>
      <w:rFonts w:asciiTheme="minorHAnsi" w:hAnsiTheme="minorHAnsi" w:cstheme="minorBidi"/>
      <w:i/>
      <w:iCs/>
      <w:color w:val="404040" w:themeColor="text1" w:themeTint="BF"/>
      <w:sz w:val="24"/>
      <w14:ligatures w14:val="standardContextual"/>
    </w:rPr>
  </w:style>
  <w:style w:type="character" w:customStyle="1" w:styleId="a8">
    <w:name w:val="引用文 (文字)"/>
    <w:basedOn w:val="a0"/>
    <w:link w:val="a7"/>
    <w:uiPriority w:val="29"/>
    <w:rsid w:val="00DA5CF8"/>
    <w:rPr>
      <w:i/>
      <w:iCs/>
      <w:color w:val="404040" w:themeColor="text1" w:themeTint="BF"/>
    </w:rPr>
  </w:style>
  <w:style w:type="paragraph" w:styleId="a9">
    <w:name w:val="List Paragraph"/>
    <w:basedOn w:val="a"/>
    <w:uiPriority w:val="34"/>
    <w:qFormat/>
    <w:rsid w:val="00DA5CF8"/>
    <w:pPr>
      <w:widowControl/>
      <w:ind w:left="720"/>
      <w:contextualSpacing/>
      <w:jc w:val="left"/>
    </w:pPr>
    <w:rPr>
      <w:rFonts w:asciiTheme="minorHAnsi" w:hAnsiTheme="minorHAnsi" w:cstheme="minorBidi"/>
      <w:sz w:val="24"/>
      <w14:ligatures w14:val="standardContextual"/>
    </w:rPr>
  </w:style>
  <w:style w:type="character" w:styleId="21">
    <w:name w:val="Intense Emphasis"/>
    <w:basedOn w:val="a0"/>
    <w:uiPriority w:val="21"/>
    <w:qFormat/>
    <w:rsid w:val="00DA5CF8"/>
    <w:rPr>
      <w:i/>
      <w:iCs/>
      <w:color w:val="0F4761" w:themeColor="accent1" w:themeShade="BF"/>
    </w:rPr>
  </w:style>
  <w:style w:type="paragraph" w:styleId="22">
    <w:name w:val="Intense Quote"/>
    <w:basedOn w:val="a"/>
    <w:next w:val="a"/>
    <w:link w:val="23"/>
    <w:uiPriority w:val="30"/>
    <w:qFormat/>
    <w:rsid w:val="00DA5CF8"/>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cstheme="minorBidi"/>
      <w:i/>
      <w:iCs/>
      <w:color w:val="0F4761" w:themeColor="accent1" w:themeShade="BF"/>
      <w:sz w:val="24"/>
      <w14:ligatures w14:val="standardContextual"/>
    </w:rPr>
  </w:style>
  <w:style w:type="character" w:customStyle="1" w:styleId="23">
    <w:name w:val="引用文 2 (文字)"/>
    <w:basedOn w:val="a0"/>
    <w:link w:val="22"/>
    <w:uiPriority w:val="30"/>
    <w:rsid w:val="00DA5CF8"/>
    <w:rPr>
      <w:i/>
      <w:iCs/>
      <w:color w:val="0F4761" w:themeColor="accent1" w:themeShade="BF"/>
    </w:rPr>
  </w:style>
  <w:style w:type="character" w:styleId="24">
    <w:name w:val="Intense Reference"/>
    <w:basedOn w:val="a0"/>
    <w:uiPriority w:val="32"/>
    <w:qFormat/>
    <w:rsid w:val="00DA5CF8"/>
    <w:rPr>
      <w:b/>
      <w:bCs/>
      <w:smallCaps/>
      <w:color w:val="0F4761" w:themeColor="accent1" w:themeShade="BF"/>
      <w:spacing w:val="5"/>
    </w:rPr>
  </w:style>
  <w:style w:type="paragraph" w:customStyle="1" w:styleId="Default">
    <w:name w:val="Default"/>
    <w:rsid w:val="00DA5CF8"/>
    <w:pPr>
      <w:widowControl w:val="0"/>
      <w:autoSpaceDE w:val="0"/>
      <w:autoSpaceDN w:val="0"/>
      <w:adjustRightInd w:val="0"/>
    </w:pPr>
    <w:rPr>
      <w:rFonts w:ascii="Yu Gothic" w:eastAsia="Yu Gothic" w:cs="Yu Gothic"/>
      <w:color w:val="000000"/>
      <w:kern w:val="0"/>
    </w:rPr>
  </w:style>
  <w:style w:type="paragraph" w:styleId="aa">
    <w:name w:val="header"/>
    <w:basedOn w:val="a"/>
    <w:link w:val="ab"/>
    <w:uiPriority w:val="99"/>
    <w:unhideWhenUsed/>
    <w:rsid w:val="005E4AD6"/>
    <w:pPr>
      <w:widowControl/>
      <w:tabs>
        <w:tab w:val="center" w:pos="4252"/>
        <w:tab w:val="right" w:pos="8504"/>
      </w:tabs>
      <w:snapToGrid w:val="0"/>
      <w:jc w:val="left"/>
    </w:pPr>
    <w:rPr>
      <w:rFonts w:asciiTheme="minorHAnsi" w:hAnsiTheme="minorHAnsi" w:cstheme="minorBidi"/>
      <w:sz w:val="24"/>
      <w14:ligatures w14:val="standardContextual"/>
    </w:rPr>
  </w:style>
  <w:style w:type="character" w:customStyle="1" w:styleId="ab">
    <w:name w:val="ヘッダー (文字)"/>
    <w:basedOn w:val="a0"/>
    <w:link w:val="aa"/>
    <w:uiPriority w:val="99"/>
    <w:rsid w:val="005E4AD6"/>
  </w:style>
  <w:style w:type="paragraph" w:styleId="ac">
    <w:name w:val="footer"/>
    <w:basedOn w:val="a"/>
    <w:link w:val="ad"/>
    <w:uiPriority w:val="99"/>
    <w:unhideWhenUsed/>
    <w:rsid w:val="005E4AD6"/>
    <w:pPr>
      <w:widowControl/>
      <w:tabs>
        <w:tab w:val="center" w:pos="4252"/>
        <w:tab w:val="right" w:pos="8504"/>
      </w:tabs>
      <w:snapToGrid w:val="0"/>
      <w:jc w:val="left"/>
    </w:pPr>
    <w:rPr>
      <w:rFonts w:asciiTheme="minorHAnsi" w:hAnsiTheme="minorHAnsi" w:cstheme="minorBidi"/>
      <w:sz w:val="24"/>
      <w14:ligatures w14:val="standardContextual"/>
    </w:rPr>
  </w:style>
  <w:style w:type="character" w:customStyle="1" w:styleId="ad">
    <w:name w:val="フッター (文字)"/>
    <w:basedOn w:val="a0"/>
    <w:link w:val="ac"/>
    <w:uiPriority w:val="99"/>
    <w:rsid w:val="005E4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隆司</dc:creator>
  <cp:keywords/>
  <dc:description/>
  <cp:lastModifiedBy>神保 幸江</cp:lastModifiedBy>
  <cp:revision>4</cp:revision>
  <dcterms:created xsi:type="dcterms:W3CDTF">2025-05-28T04:18:00Z</dcterms:created>
  <dcterms:modified xsi:type="dcterms:W3CDTF">2025-05-30T02:07:00Z</dcterms:modified>
</cp:coreProperties>
</file>