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B6D6D" w14:textId="270BC5C1" w:rsidR="00631030" w:rsidRPr="00C4328E" w:rsidRDefault="00AE1992">
      <w:pPr>
        <w:jc w:val="center"/>
        <w:rPr>
          <w:rFonts w:ascii="ＭＳ 明朝" w:eastAsia="ＭＳ 明朝" w:hAnsi="ＭＳ 明朝" w:cs="ＭＳ 明朝"/>
          <w:b/>
          <w:sz w:val="24"/>
          <w:szCs w:val="24"/>
        </w:rPr>
      </w:pPr>
      <w:r w:rsidRPr="00C4328E">
        <w:rPr>
          <w:rFonts w:ascii="ＭＳ 明朝" w:eastAsia="ＭＳ 明朝" w:hAnsi="ＭＳ 明朝" w:cs="ＭＳ 明朝"/>
          <w:b/>
          <w:sz w:val="24"/>
          <w:szCs w:val="24"/>
        </w:rPr>
        <w:t>業務委託仕様書</w:t>
      </w:r>
    </w:p>
    <w:p w14:paraId="4561ACF0" w14:textId="77777777" w:rsidR="00631030" w:rsidRPr="00C4328E" w:rsidRDefault="00631030">
      <w:pPr>
        <w:jc w:val="center"/>
        <w:rPr>
          <w:rFonts w:ascii="ＭＳ 明朝" w:eastAsia="ＭＳ 明朝" w:hAnsi="ＭＳ 明朝" w:cs="ＭＳ 明朝"/>
          <w:b/>
        </w:rPr>
      </w:pPr>
    </w:p>
    <w:p w14:paraId="4F3451D2" w14:textId="3F5AA5E4" w:rsidR="00631030" w:rsidRPr="00C4328E" w:rsidRDefault="00AE1992">
      <w:pP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 xml:space="preserve">１　</w:t>
      </w:r>
      <w:r w:rsidR="00EB2719" w:rsidRPr="00C4328E">
        <w:rPr>
          <w:rFonts w:ascii="ＭＳ 明朝" w:eastAsia="ＭＳ 明朝" w:hAnsi="ＭＳ 明朝" w:cs="ＭＳ 明朝" w:hint="eastAsia"/>
        </w:rPr>
        <w:t>業務の範囲</w:t>
      </w:r>
    </w:p>
    <w:p w14:paraId="2533CEF1" w14:textId="7F0FCDB4" w:rsidR="00631030" w:rsidRPr="00C4328E" w:rsidRDefault="00AE1992">
      <w:pPr>
        <w:ind w:left="210" w:hanging="21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 xml:space="preserve">　　</w:t>
      </w:r>
      <w:r w:rsidR="006500FC" w:rsidRPr="00C4328E">
        <w:rPr>
          <w:rFonts w:ascii="ＭＳ 明朝" w:eastAsia="ＭＳ 明朝" w:hAnsi="ＭＳ 明朝" w:cs="ＭＳ 明朝" w:hint="eastAsia"/>
        </w:rPr>
        <w:t>対象校において</w:t>
      </w:r>
      <w:r w:rsidR="0033549F" w:rsidRPr="00C4328E">
        <w:rPr>
          <w:rFonts w:ascii="ＭＳ 明朝" w:eastAsia="ＭＳ 明朝" w:hAnsi="ＭＳ 明朝" w:cs="ＭＳ 明朝" w:hint="eastAsia"/>
        </w:rPr>
        <w:t>、新規に</w:t>
      </w:r>
      <w:r w:rsidR="005B2226" w:rsidRPr="00C4328E">
        <w:rPr>
          <w:rFonts w:ascii="ＭＳ 明朝" w:eastAsia="ＭＳ 明朝" w:hAnsi="ＭＳ 明朝" w:cs="ＭＳ 明朝" w:hint="eastAsia"/>
        </w:rPr>
        <w:t>職員室</w:t>
      </w:r>
      <w:r w:rsidR="006500FC" w:rsidRPr="00C4328E">
        <w:rPr>
          <w:rFonts w:ascii="ＭＳ 明朝" w:eastAsia="ＭＳ 明朝" w:hAnsi="ＭＳ 明朝" w:cs="ＭＳ 明朝" w:hint="eastAsia"/>
        </w:rPr>
        <w:t>ネットワーク機器</w:t>
      </w:r>
      <w:r w:rsidR="005B2226" w:rsidRPr="00C4328E">
        <w:rPr>
          <w:rFonts w:ascii="ＭＳ 明朝" w:eastAsia="ＭＳ 明朝" w:hAnsi="ＭＳ 明朝" w:cs="ＭＳ 明朝" w:hint="eastAsia"/>
        </w:rPr>
        <w:t>（</w:t>
      </w:r>
      <w:r w:rsidR="00EF0D5F" w:rsidRPr="00C4328E">
        <w:rPr>
          <w:rFonts w:ascii="ＭＳ 明朝" w:eastAsia="ＭＳ 明朝" w:hAnsi="ＭＳ 明朝" w:cs="ＭＳ 明朝" w:hint="eastAsia"/>
        </w:rPr>
        <w:t>校務用</w:t>
      </w:r>
      <w:r w:rsidR="005B2226" w:rsidRPr="00C4328E">
        <w:rPr>
          <w:rFonts w:ascii="ＭＳ 明朝" w:eastAsia="ＭＳ 明朝" w:hAnsi="ＭＳ 明朝" w:cs="ＭＳ 明朝" w:hint="eastAsia"/>
        </w:rPr>
        <w:t>認証スイッチ）</w:t>
      </w:r>
      <w:r w:rsidR="006500FC" w:rsidRPr="00C4328E">
        <w:rPr>
          <w:rFonts w:ascii="ＭＳ 明朝" w:eastAsia="ＭＳ 明朝" w:hAnsi="ＭＳ 明朝" w:cs="ＭＳ 明朝" w:hint="eastAsia"/>
        </w:rPr>
        <w:t>から</w:t>
      </w:r>
      <w:r w:rsidR="00C36156" w:rsidRPr="00C4328E">
        <w:rPr>
          <w:rFonts w:ascii="ＭＳ 明朝" w:eastAsia="ＭＳ 明朝" w:hAnsi="ＭＳ 明朝" w:cs="ＭＳ 明朝" w:hint="eastAsia"/>
        </w:rPr>
        <w:t>各学校の相談室</w:t>
      </w:r>
      <w:r w:rsidR="006500FC" w:rsidRPr="00C4328E">
        <w:rPr>
          <w:rFonts w:ascii="ＭＳ 明朝" w:eastAsia="ＭＳ 明朝" w:hAnsi="ＭＳ 明朝" w:cs="ＭＳ 明朝" w:hint="eastAsia"/>
        </w:rPr>
        <w:t>までのＬＡＮ配線作業を</w:t>
      </w:r>
      <w:r w:rsidRPr="00C4328E">
        <w:rPr>
          <w:rFonts w:ascii="ＭＳ 明朝" w:eastAsia="ＭＳ 明朝" w:hAnsi="ＭＳ 明朝" w:cs="ＭＳ 明朝"/>
        </w:rPr>
        <w:t>行うもの</w:t>
      </w:r>
    </w:p>
    <w:p w14:paraId="4F96AB5F" w14:textId="77777777" w:rsidR="00631030" w:rsidRPr="00C4328E" w:rsidRDefault="00631030">
      <w:pPr>
        <w:ind w:left="210" w:hanging="210"/>
        <w:rPr>
          <w:rFonts w:ascii="ＭＳ 明朝" w:eastAsia="ＭＳ 明朝" w:hAnsi="ＭＳ 明朝" w:cs="ＭＳ 明朝"/>
        </w:rPr>
      </w:pPr>
    </w:p>
    <w:p w14:paraId="623941B6" w14:textId="77777777" w:rsidR="00631030" w:rsidRPr="00C4328E" w:rsidRDefault="00AE1992">
      <w:pP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２　業務概要</w:t>
      </w:r>
    </w:p>
    <w:p w14:paraId="499ADA07" w14:textId="5E87CCAC" w:rsidR="00631030" w:rsidRPr="00C4328E" w:rsidRDefault="00FC5860" w:rsidP="00FC5860">
      <w:pPr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 w:hint="eastAsia"/>
        </w:rPr>
        <w:t>（１）</w:t>
      </w:r>
      <w:r w:rsidR="00AE1992" w:rsidRPr="00C4328E">
        <w:rPr>
          <w:rFonts w:ascii="ＭＳ 明朝" w:eastAsia="ＭＳ 明朝" w:hAnsi="ＭＳ 明朝" w:cs="ＭＳ 明朝"/>
        </w:rPr>
        <w:t>件名</w:t>
      </w:r>
    </w:p>
    <w:p w14:paraId="54AB227F" w14:textId="0B3D488C" w:rsidR="00631030" w:rsidRPr="00C4328E" w:rsidRDefault="006500FC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 w:hint="eastAsia"/>
        </w:rPr>
        <w:t>校内ＬＡＮ配線</w:t>
      </w:r>
      <w:r w:rsidR="00726EE9" w:rsidRPr="00C4328E">
        <w:rPr>
          <w:rFonts w:ascii="ＭＳ 明朝" w:eastAsia="ＭＳ 明朝" w:hAnsi="ＭＳ 明朝" w:cs="ＭＳ 明朝" w:hint="eastAsia"/>
        </w:rPr>
        <w:t>業務</w:t>
      </w:r>
      <w:r w:rsidR="00AE1992" w:rsidRPr="00C4328E">
        <w:rPr>
          <w:rFonts w:ascii="ＭＳ 明朝" w:eastAsia="ＭＳ 明朝" w:hAnsi="ＭＳ 明朝" w:cs="ＭＳ 明朝"/>
        </w:rPr>
        <w:t>委託</w:t>
      </w:r>
    </w:p>
    <w:p w14:paraId="445747D1" w14:textId="56EDE2A1" w:rsidR="00631030" w:rsidRPr="00C4328E" w:rsidRDefault="00FC5860" w:rsidP="00FC5860">
      <w:pPr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 w:hint="eastAsia"/>
        </w:rPr>
        <w:t>（２）</w:t>
      </w:r>
      <w:r w:rsidR="00AE1992" w:rsidRPr="00C4328E">
        <w:rPr>
          <w:rFonts w:ascii="ＭＳ 明朝" w:eastAsia="ＭＳ 明朝" w:hAnsi="ＭＳ 明朝" w:cs="ＭＳ 明朝"/>
        </w:rPr>
        <w:t>履行場所</w:t>
      </w:r>
    </w:p>
    <w:p w14:paraId="636AE30F" w14:textId="2102215F" w:rsidR="00631030" w:rsidRPr="00C4328E" w:rsidRDefault="00AE1992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履行場所一覧（別紙</w:t>
      </w:r>
      <w:r w:rsidR="0000605F" w:rsidRPr="00C4328E">
        <w:rPr>
          <w:rFonts w:ascii="ＭＳ 明朝" w:eastAsia="ＭＳ 明朝" w:hAnsi="ＭＳ 明朝" w:cs="ＭＳ 明朝" w:hint="eastAsia"/>
        </w:rPr>
        <w:t>１</w:t>
      </w:r>
      <w:r w:rsidRPr="00C4328E">
        <w:rPr>
          <w:rFonts w:ascii="ＭＳ 明朝" w:eastAsia="ＭＳ 明朝" w:hAnsi="ＭＳ 明朝" w:cs="ＭＳ 明朝"/>
        </w:rPr>
        <w:t>）のとおり</w:t>
      </w:r>
    </w:p>
    <w:p w14:paraId="1F335EAC" w14:textId="5D57FBBD" w:rsidR="00631030" w:rsidRPr="00C4328E" w:rsidRDefault="00FC5860" w:rsidP="00FC5860">
      <w:pPr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 w:hint="eastAsia"/>
        </w:rPr>
        <w:t>（</w:t>
      </w:r>
      <w:r w:rsidR="006500FC" w:rsidRPr="00C4328E">
        <w:rPr>
          <w:rFonts w:ascii="ＭＳ 明朝" w:eastAsia="ＭＳ 明朝" w:hAnsi="ＭＳ 明朝" w:cs="ＭＳ 明朝" w:hint="eastAsia"/>
        </w:rPr>
        <w:t>３</w:t>
      </w:r>
      <w:r w:rsidRPr="00C4328E">
        <w:rPr>
          <w:rFonts w:ascii="ＭＳ 明朝" w:eastAsia="ＭＳ 明朝" w:hAnsi="ＭＳ 明朝" w:cs="ＭＳ 明朝" w:hint="eastAsia"/>
        </w:rPr>
        <w:t>）</w:t>
      </w:r>
      <w:r w:rsidR="00AE1992" w:rsidRPr="00C4328E">
        <w:rPr>
          <w:rFonts w:ascii="ＭＳ 明朝" w:eastAsia="ＭＳ 明朝" w:hAnsi="ＭＳ 明朝" w:cs="ＭＳ 明朝"/>
        </w:rPr>
        <w:t>履行期限</w:t>
      </w:r>
    </w:p>
    <w:p w14:paraId="10C3B310" w14:textId="0C9AB7B7" w:rsidR="00631030" w:rsidRPr="00C4328E" w:rsidRDefault="00AE1992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令和</w:t>
      </w:r>
      <w:r w:rsidR="00507EF2" w:rsidRPr="00C4328E">
        <w:rPr>
          <w:rFonts w:ascii="ＭＳ 明朝" w:eastAsia="ＭＳ 明朝" w:hAnsi="ＭＳ 明朝" w:cs="ＭＳ 明朝" w:hint="eastAsia"/>
        </w:rPr>
        <w:t>９</w:t>
      </w:r>
      <w:r w:rsidRPr="00C4328E">
        <w:rPr>
          <w:rFonts w:ascii="ＭＳ 明朝" w:eastAsia="ＭＳ 明朝" w:hAnsi="ＭＳ 明朝" w:cs="ＭＳ 明朝"/>
        </w:rPr>
        <w:t>年</w:t>
      </w:r>
      <w:r w:rsidR="00507EF2" w:rsidRPr="00C4328E">
        <w:rPr>
          <w:rFonts w:ascii="ＭＳ 明朝" w:eastAsia="ＭＳ 明朝" w:hAnsi="ＭＳ 明朝" w:cs="ＭＳ 明朝" w:hint="eastAsia"/>
        </w:rPr>
        <w:t>３</w:t>
      </w:r>
      <w:r w:rsidR="00C3346C" w:rsidRPr="00C4328E">
        <w:rPr>
          <w:rFonts w:ascii="ＭＳ 明朝" w:eastAsia="ＭＳ 明朝" w:hAnsi="ＭＳ 明朝" w:cs="ＭＳ 明朝"/>
        </w:rPr>
        <w:t>月</w:t>
      </w:r>
      <w:r w:rsidR="00507EF2" w:rsidRPr="00C4328E">
        <w:rPr>
          <w:rFonts w:ascii="ＭＳ 明朝" w:eastAsia="ＭＳ 明朝" w:hAnsi="ＭＳ 明朝" w:cs="ＭＳ 明朝" w:hint="eastAsia"/>
        </w:rPr>
        <w:t>３１</w:t>
      </w:r>
      <w:r w:rsidRPr="00C4328E">
        <w:rPr>
          <w:rFonts w:ascii="ＭＳ 明朝" w:eastAsia="ＭＳ 明朝" w:hAnsi="ＭＳ 明朝" w:cs="ＭＳ 明朝"/>
        </w:rPr>
        <w:t>日まで</w:t>
      </w:r>
    </w:p>
    <w:p w14:paraId="651CB25B" w14:textId="77777777" w:rsidR="00631030" w:rsidRPr="00C4328E" w:rsidRDefault="00631030">
      <w:pPr>
        <w:rPr>
          <w:rFonts w:ascii="ＭＳ 明朝" w:eastAsia="ＭＳ 明朝" w:hAnsi="ＭＳ 明朝" w:cs="ＭＳ 明朝"/>
        </w:rPr>
      </w:pPr>
    </w:p>
    <w:p w14:paraId="55B9F02A" w14:textId="583E68D3" w:rsidR="00475695" w:rsidRPr="00C4328E" w:rsidRDefault="00AE1992" w:rsidP="00F93379">
      <w:pPr>
        <w:ind w:left="630" w:hangingChars="300" w:hanging="63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３　業務内容</w:t>
      </w:r>
    </w:p>
    <w:p w14:paraId="46BAB044" w14:textId="6D4840DD" w:rsidR="00631030" w:rsidRPr="00C4328E" w:rsidRDefault="00FC5860" w:rsidP="00FC5860">
      <w:pPr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 w:hint="eastAsia"/>
        </w:rPr>
        <w:t>（</w:t>
      </w:r>
      <w:r w:rsidR="00F93379" w:rsidRPr="00C4328E">
        <w:rPr>
          <w:rFonts w:ascii="ＭＳ 明朝" w:eastAsia="ＭＳ 明朝" w:hAnsi="ＭＳ 明朝" w:cs="ＭＳ 明朝" w:hint="eastAsia"/>
        </w:rPr>
        <w:t>１</w:t>
      </w:r>
      <w:r w:rsidRPr="00C4328E">
        <w:rPr>
          <w:rFonts w:ascii="ＭＳ 明朝" w:eastAsia="ＭＳ 明朝" w:hAnsi="ＭＳ 明朝" w:cs="ＭＳ 明朝" w:hint="eastAsia"/>
        </w:rPr>
        <w:t>）</w:t>
      </w:r>
      <w:r w:rsidR="00AE1992" w:rsidRPr="00C4328E">
        <w:rPr>
          <w:rFonts w:ascii="ＭＳ 明朝" w:eastAsia="ＭＳ 明朝" w:hAnsi="ＭＳ 明朝" w:cs="ＭＳ 明朝"/>
        </w:rPr>
        <w:t>ＬＡＮ配線作業</w:t>
      </w:r>
    </w:p>
    <w:p w14:paraId="43E7B339" w14:textId="47D1072E" w:rsidR="00475695" w:rsidRPr="00C4328E" w:rsidRDefault="00AE1992" w:rsidP="00475695">
      <w:pPr>
        <w:ind w:left="630" w:hanging="21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 xml:space="preserve">ア　</w:t>
      </w:r>
      <w:r w:rsidR="00475695" w:rsidRPr="00C4328E">
        <w:rPr>
          <w:rFonts w:ascii="ＭＳ 明朝" w:eastAsia="ＭＳ 明朝" w:hAnsi="ＭＳ 明朝" w:cs="ＭＳ 明朝" w:hint="eastAsia"/>
        </w:rPr>
        <w:t>各履行場所において、</w:t>
      </w:r>
      <w:r w:rsidR="005B2226" w:rsidRPr="00C4328E">
        <w:rPr>
          <w:rFonts w:ascii="ＭＳ 明朝" w:eastAsia="ＭＳ 明朝" w:hAnsi="ＭＳ 明朝" w:cs="ＭＳ 明朝" w:hint="eastAsia"/>
        </w:rPr>
        <w:t>職員室ネットワーク機器（</w:t>
      </w:r>
      <w:r w:rsidR="00C0539D" w:rsidRPr="00C4328E">
        <w:rPr>
          <w:rFonts w:ascii="ＭＳ 明朝" w:eastAsia="ＭＳ 明朝" w:hAnsi="ＭＳ 明朝" w:cs="ＭＳ 明朝" w:hint="eastAsia"/>
        </w:rPr>
        <w:t>校務用</w:t>
      </w:r>
      <w:r w:rsidR="005B2226" w:rsidRPr="00C4328E">
        <w:rPr>
          <w:rFonts w:ascii="ＭＳ 明朝" w:eastAsia="ＭＳ 明朝" w:hAnsi="ＭＳ 明朝" w:cs="ＭＳ 明朝" w:hint="eastAsia"/>
        </w:rPr>
        <w:t>認証スイッチ）</w:t>
      </w:r>
      <w:r w:rsidR="00475695" w:rsidRPr="00C4328E">
        <w:rPr>
          <w:rFonts w:ascii="ＭＳ 明朝" w:eastAsia="ＭＳ 明朝" w:hAnsi="ＭＳ 明朝" w:cs="ＭＳ 明朝" w:hint="eastAsia"/>
        </w:rPr>
        <w:t>から</w:t>
      </w:r>
      <w:r w:rsidR="002873C2" w:rsidRPr="00C4328E">
        <w:rPr>
          <w:rFonts w:ascii="ＭＳ 明朝" w:eastAsia="ＭＳ 明朝" w:hAnsi="ＭＳ 明朝" w:cs="ＭＳ 明朝" w:hint="eastAsia"/>
        </w:rPr>
        <w:t>各学校の</w:t>
      </w:r>
      <w:r w:rsidR="00F93379" w:rsidRPr="00C4328E">
        <w:rPr>
          <w:rFonts w:ascii="ＭＳ 明朝" w:eastAsia="ＭＳ 明朝" w:hAnsi="ＭＳ 明朝" w:cs="ＭＳ 明朝" w:hint="eastAsia"/>
        </w:rPr>
        <w:t>相談室</w:t>
      </w:r>
      <w:r w:rsidR="00475695" w:rsidRPr="00C4328E">
        <w:rPr>
          <w:rFonts w:ascii="ＭＳ 明朝" w:eastAsia="ＭＳ 明朝" w:hAnsi="ＭＳ 明朝" w:cs="ＭＳ 明朝" w:hint="eastAsia"/>
        </w:rPr>
        <w:t>まで</w:t>
      </w:r>
      <w:r w:rsidRPr="00C4328E">
        <w:rPr>
          <w:rFonts w:ascii="ＭＳ 明朝" w:eastAsia="ＭＳ 明朝" w:hAnsi="ＭＳ 明朝" w:cs="ＭＳ 明朝"/>
        </w:rPr>
        <w:t>のＬＡＮ配線作業を行うこと。</w:t>
      </w:r>
      <w:r w:rsidR="0033549F" w:rsidRPr="00C4328E">
        <w:rPr>
          <w:rFonts w:ascii="ＭＳ 明朝" w:eastAsia="ＭＳ 明朝" w:hAnsi="ＭＳ 明朝" w:cs="ＭＳ 明朝"/>
        </w:rPr>
        <w:tab/>
      </w:r>
    </w:p>
    <w:p w14:paraId="09D9BFAC" w14:textId="77777777" w:rsidR="00631030" w:rsidRPr="00C4328E" w:rsidRDefault="00AE1992">
      <w:pPr>
        <w:ind w:firstLine="42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イ　施工要件は以下のとおりとする。</w:t>
      </w:r>
    </w:p>
    <w:p w14:paraId="019AE55C" w14:textId="4F7F4EB9" w:rsidR="00631030" w:rsidRPr="00C4328E" w:rsidRDefault="00AE1992">
      <w:pPr>
        <w:ind w:firstLine="63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・</w:t>
      </w:r>
      <w:r w:rsidR="00EC4035" w:rsidRPr="00C4328E">
        <w:rPr>
          <w:rFonts w:ascii="ＭＳ 明朝" w:eastAsia="ＭＳ 明朝" w:hAnsi="ＭＳ 明朝" w:cs="ＭＳ 明朝" w:hint="eastAsia"/>
        </w:rPr>
        <w:t>ＥＭ－ＵＴＰ　ＣＡＴ５Ｅ　４Ｐ</w:t>
      </w:r>
      <w:r w:rsidRPr="00C4328E">
        <w:rPr>
          <w:rFonts w:ascii="ＭＳ 明朝" w:eastAsia="ＭＳ 明朝" w:hAnsi="ＭＳ 明朝" w:cs="ＭＳ 明朝"/>
        </w:rPr>
        <w:t>のケーブルにて配線すること。</w:t>
      </w:r>
    </w:p>
    <w:p w14:paraId="2E5DA38D" w14:textId="7602FBBF" w:rsidR="00631030" w:rsidRPr="00C4328E" w:rsidRDefault="00AE1992">
      <w:pPr>
        <w:ind w:firstLine="63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・ケーブル</w:t>
      </w:r>
      <w:r w:rsidR="00EC4035" w:rsidRPr="00C4328E">
        <w:rPr>
          <w:rFonts w:ascii="ＭＳ 明朝" w:eastAsia="ＭＳ 明朝" w:hAnsi="ＭＳ 明朝" w:cs="ＭＳ 明朝" w:hint="eastAsia"/>
        </w:rPr>
        <w:t>の色は、水色と</w:t>
      </w:r>
      <w:r w:rsidRPr="00C4328E">
        <w:rPr>
          <w:rFonts w:ascii="ＭＳ 明朝" w:eastAsia="ＭＳ 明朝" w:hAnsi="ＭＳ 明朝" w:cs="ＭＳ 明朝"/>
        </w:rPr>
        <w:t>すること。</w:t>
      </w:r>
    </w:p>
    <w:p w14:paraId="59581817" w14:textId="3A92CFA6" w:rsidR="00631030" w:rsidRPr="00C4328E" w:rsidRDefault="00AE1992">
      <w:pPr>
        <w:ind w:left="840" w:hanging="21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・</w:t>
      </w:r>
      <w:r w:rsidR="006500FC" w:rsidRPr="00C4328E">
        <w:rPr>
          <w:rFonts w:hint="eastAsia"/>
        </w:rPr>
        <w:t>ケーブル両端はそれぞれ１メートル程度の余長をとり、コネクタを生成すること。</w:t>
      </w:r>
      <w:r w:rsidRPr="00C4328E">
        <w:rPr>
          <w:rFonts w:ascii="ＭＳ 明朝" w:eastAsia="ＭＳ 明朝" w:hAnsi="ＭＳ 明朝" w:cs="ＭＳ 明朝"/>
        </w:rPr>
        <w:t>また、両端にはそれぞれ識別情報(ラベル等)を貼付すること。記載内容は契約後に発注者と協議の上、決定すること。</w:t>
      </w:r>
    </w:p>
    <w:p w14:paraId="37F586FE" w14:textId="4752EFA4" w:rsidR="00C47E4B" w:rsidRPr="00C4328E" w:rsidRDefault="00C47E4B" w:rsidP="00C47E4B">
      <w:pPr>
        <w:ind w:leftChars="300" w:left="840" w:hangingChars="100" w:hanging="210"/>
      </w:pPr>
      <w:r w:rsidRPr="00C4328E">
        <w:t>・</w:t>
      </w:r>
      <w:r w:rsidR="00314195" w:rsidRPr="00C4328E">
        <w:rPr>
          <w:rFonts w:hint="eastAsia"/>
        </w:rPr>
        <w:t>屋内</w:t>
      </w:r>
      <w:r w:rsidRPr="00C4328E">
        <w:t>配線は、原則天井裏転がし配線とするが、</w:t>
      </w:r>
      <w:r w:rsidR="00314195" w:rsidRPr="00C4328E">
        <w:rPr>
          <w:rFonts w:hint="eastAsia"/>
        </w:rPr>
        <w:t>やむを得なく</w:t>
      </w:r>
      <w:r w:rsidRPr="00C4328E">
        <w:t>露出での配線の場合は児童・生徒の手が届かない高さでの配線とし、</w:t>
      </w:r>
      <w:r w:rsidR="007271B5" w:rsidRPr="00C4328E">
        <w:rPr>
          <w:rFonts w:hint="eastAsia"/>
        </w:rPr>
        <w:t>モール等によりケーブル保護を行う。</w:t>
      </w:r>
    </w:p>
    <w:p w14:paraId="605DE88E" w14:textId="21150741" w:rsidR="00D85346" w:rsidRPr="00C4328E" w:rsidRDefault="00D85346" w:rsidP="00C47E4B">
      <w:pPr>
        <w:ind w:leftChars="300" w:left="840" w:hangingChars="100" w:hanging="210"/>
      </w:pPr>
      <w:r w:rsidRPr="00C4328E">
        <w:rPr>
          <w:rFonts w:hint="eastAsia"/>
        </w:rPr>
        <w:t>・竪穴貫通</w:t>
      </w:r>
      <w:r w:rsidR="00EF0D5F" w:rsidRPr="00C4328E">
        <w:rPr>
          <w:rFonts w:hint="eastAsia"/>
        </w:rPr>
        <w:t>施工</w:t>
      </w:r>
      <w:r w:rsidRPr="00C4328E">
        <w:rPr>
          <w:rFonts w:hint="eastAsia"/>
        </w:rPr>
        <w:t>を行う場合、</w:t>
      </w:r>
      <w:r w:rsidR="0094439D" w:rsidRPr="00C4328E">
        <w:rPr>
          <w:rFonts w:hint="eastAsia"/>
        </w:rPr>
        <w:t>防火区画貫通処理を行い、施工状況を写真にて提出すること。</w:t>
      </w:r>
    </w:p>
    <w:p w14:paraId="6148A047" w14:textId="77777777" w:rsidR="00C47E4B" w:rsidRPr="00C4328E" w:rsidRDefault="00C47E4B" w:rsidP="00C47E4B">
      <w:pPr>
        <w:ind w:leftChars="300" w:left="840" w:hangingChars="100" w:hanging="210"/>
      </w:pPr>
      <w:r w:rsidRPr="00C4328E">
        <w:rPr>
          <w:rFonts w:hint="eastAsia"/>
        </w:rPr>
        <w:t>・立ち上げを行う場所にはモール等によりケーブルを保護するとともに、露出箇所を極力少なくすること。</w:t>
      </w:r>
    </w:p>
    <w:p w14:paraId="2C38F5C7" w14:textId="0D029209" w:rsidR="008D6BB9" w:rsidRPr="00C4328E" w:rsidRDefault="008D6BB9" w:rsidP="008D6BB9">
      <w:pPr>
        <w:ind w:leftChars="300" w:left="840" w:hangingChars="100" w:hanging="210"/>
        <w:rPr>
          <w:strike/>
        </w:rPr>
      </w:pPr>
      <w:r w:rsidRPr="00C4328E">
        <w:rPr>
          <w:rFonts w:hint="eastAsia"/>
        </w:rPr>
        <w:t>・屋外配線は、金属管での施工を基本とし、その支持間隔は２ｍ以下とする。</w:t>
      </w:r>
    </w:p>
    <w:p w14:paraId="3A39B41C" w14:textId="1ADA7E96" w:rsidR="00C47E4B" w:rsidRPr="00C4328E" w:rsidRDefault="00C47E4B" w:rsidP="00C47E4B">
      <w:pPr>
        <w:ind w:leftChars="300" w:left="840" w:hangingChars="100" w:hanging="210"/>
      </w:pPr>
      <w:r w:rsidRPr="00C4328E">
        <w:rPr>
          <w:rFonts w:hint="eastAsia"/>
        </w:rPr>
        <w:t>・既設配管を利用する場合は、弱電系の既設配管、又はモールが存在し、且つ、同時収納時に</w:t>
      </w:r>
      <w:r w:rsidR="001D7D14" w:rsidRPr="00C4328E">
        <w:rPr>
          <w:rFonts w:hint="eastAsia"/>
        </w:rPr>
        <w:t>内線規程に記載の値</w:t>
      </w:r>
      <w:r w:rsidR="005C2AAB" w:rsidRPr="00C4328E">
        <w:rPr>
          <w:rFonts w:hint="eastAsia"/>
        </w:rPr>
        <w:t>以下となる</w:t>
      </w:r>
      <w:r w:rsidRPr="00C4328E">
        <w:rPr>
          <w:rFonts w:hint="eastAsia"/>
        </w:rPr>
        <w:t>場合に限る。</w:t>
      </w:r>
    </w:p>
    <w:p w14:paraId="52BF7ABA" w14:textId="0852307C" w:rsidR="00C47E4B" w:rsidRPr="00C4328E" w:rsidRDefault="00C47E4B" w:rsidP="00C47E4B">
      <w:pPr>
        <w:ind w:leftChars="300" w:left="840" w:hangingChars="100" w:hanging="210"/>
      </w:pPr>
      <w:r w:rsidRPr="00C4328E">
        <w:rPr>
          <w:rFonts w:hint="eastAsia"/>
        </w:rPr>
        <w:t>・配線</w:t>
      </w:r>
      <w:r w:rsidR="005007D7" w:rsidRPr="00C4328E">
        <w:rPr>
          <w:rFonts w:hint="eastAsia"/>
        </w:rPr>
        <w:t>経路</w:t>
      </w:r>
      <w:r w:rsidRPr="00C4328E">
        <w:rPr>
          <w:rFonts w:hint="eastAsia"/>
        </w:rPr>
        <w:t>が確保できないと判明した場合は、発注者の承認を得た上で、必要となる貫通工事</w:t>
      </w:r>
      <w:r w:rsidRPr="00C4328E">
        <w:t>(</w:t>
      </w:r>
      <w:r w:rsidRPr="00C4328E">
        <w:rPr>
          <w:rFonts w:hint="eastAsia"/>
        </w:rPr>
        <w:t>コア抜き等</w:t>
      </w:r>
      <w:r w:rsidRPr="00C4328E">
        <w:t>)</w:t>
      </w:r>
      <w:r w:rsidRPr="00C4328E">
        <w:t>を実施すること。</w:t>
      </w:r>
      <w:r w:rsidR="00975699" w:rsidRPr="00C4328E">
        <w:rPr>
          <w:rFonts w:hint="eastAsia"/>
        </w:rPr>
        <w:t>このとき、</w:t>
      </w:r>
      <w:r w:rsidR="00345BA1" w:rsidRPr="00C4328E">
        <w:rPr>
          <w:rFonts w:hint="eastAsia"/>
        </w:rPr>
        <w:t>既設の打ち込み配管等を傷つけることがないよう、十分注意すること。</w:t>
      </w:r>
    </w:p>
    <w:p w14:paraId="16D40245" w14:textId="74DAC234" w:rsidR="00C47E4B" w:rsidRPr="00C4328E" w:rsidRDefault="00C47E4B" w:rsidP="00C47E4B">
      <w:pPr>
        <w:ind w:leftChars="300" w:left="840" w:hangingChars="100" w:hanging="210"/>
      </w:pPr>
      <w:r w:rsidRPr="00C4328E">
        <w:t>・</w:t>
      </w:r>
      <w:r w:rsidR="00EC4035" w:rsidRPr="00C4328E">
        <w:rPr>
          <w:rFonts w:ascii="Arial" w:hAnsi="Arial" w:cs="Arial"/>
          <w:shd w:val="clear" w:color="auto" w:fill="FFFFFF"/>
        </w:rPr>
        <w:t>１００ｍを超える配線の場合、伝送損失の観点から１スパンあたりのケーブル長は１００ｍ以内とし、必要に応じて中継ＨＵＢを使用すること。</w:t>
      </w:r>
      <w:r w:rsidR="001B5326" w:rsidRPr="00C4328E">
        <w:t>その際、発注者の意図しない機器が接続されないよう対策を講じること。</w:t>
      </w:r>
      <w:r w:rsidR="00CA4EF3" w:rsidRPr="00C4328E">
        <w:rPr>
          <w:rFonts w:hint="eastAsia"/>
        </w:rPr>
        <w:t>なお、収納ボックスは、既存の</w:t>
      </w:r>
      <w:r w:rsidR="00CA4EF3" w:rsidRPr="00C4328E">
        <w:t>元校務系ネットワーク</w:t>
      </w:r>
      <w:r w:rsidR="00CA4EF3" w:rsidRPr="00C4328E">
        <w:rPr>
          <w:rFonts w:hint="eastAsia"/>
        </w:rPr>
        <w:t>収納ボックスを使用することを想定。</w:t>
      </w:r>
    </w:p>
    <w:p w14:paraId="4E268CD4" w14:textId="6E465291" w:rsidR="00C47E4B" w:rsidRPr="00C4328E" w:rsidRDefault="00C47E4B" w:rsidP="00605E14">
      <w:pPr>
        <w:ind w:left="840" w:hanging="210"/>
      </w:pPr>
      <w:r w:rsidRPr="00C4328E">
        <w:rPr>
          <w:rFonts w:hint="eastAsia"/>
        </w:rPr>
        <w:t>・電磁誘導及び静電誘導による障害が生じないように、ＬＡＮケーブル</w:t>
      </w:r>
      <w:r w:rsidR="000314FB" w:rsidRPr="00C4328E">
        <w:rPr>
          <w:rFonts w:hint="eastAsia"/>
        </w:rPr>
        <w:t>と</w:t>
      </w:r>
      <w:r w:rsidRPr="00C4328E">
        <w:rPr>
          <w:rFonts w:hint="eastAsia"/>
        </w:rPr>
        <w:t>電力用ケーブル</w:t>
      </w:r>
      <w:r w:rsidR="003962E1" w:rsidRPr="00C4328E">
        <w:rPr>
          <w:rFonts w:hint="eastAsia"/>
        </w:rPr>
        <w:t>は直接接触することのないよう敷設すること。</w:t>
      </w:r>
    </w:p>
    <w:p w14:paraId="23A10DD3" w14:textId="77777777" w:rsidR="00631030" w:rsidRPr="00C4328E" w:rsidRDefault="00AE1992">
      <w:pPr>
        <w:ind w:left="840" w:hanging="21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・モールでの敷設に当たっては、教員、児童生徒の動線上にならないよう極力配慮すること。</w:t>
      </w:r>
    </w:p>
    <w:p w14:paraId="749C232D" w14:textId="77777777" w:rsidR="00631030" w:rsidRPr="00C4328E" w:rsidRDefault="00AE1992">
      <w:pPr>
        <w:ind w:firstLine="63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・床上モールを設置する場合は、ワゴンモールとし、車椅子による通行を可能とすること。</w:t>
      </w:r>
    </w:p>
    <w:p w14:paraId="104757F9" w14:textId="3456A229" w:rsidR="0080325C" w:rsidRPr="00C4328E" w:rsidRDefault="0080325C" w:rsidP="00D029F3">
      <w:pPr>
        <w:ind w:firstLine="42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 w:hint="eastAsia"/>
        </w:rPr>
        <w:t>ウ</w:t>
      </w:r>
      <w:r w:rsidRPr="00C4328E">
        <w:rPr>
          <w:rFonts w:ascii="ＭＳ 明朝" w:eastAsia="ＭＳ 明朝" w:hAnsi="ＭＳ 明朝" w:cs="ＭＳ 明朝"/>
        </w:rPr>
        <w:t xml:space="preserve">　</w:t>
      </w:r>
      <w:r w:rsidRPr="00C4328E">
        <w:rPr>
          <w:rFonts w:ascii="ＭＳ 明朝" w:eastAsia="ＭＳ 明朝" w:hAnsi="ＭＳ 明朝" w:cs="ＭＳ 明朝" w:hint="eastAsia"/>
        </w:rPr>
        <w:t>適用基準等</w:t>
      </w:r>
    </w:p>
    <w:p w14:paraId="1AC30967" w14:textId="7ED8F4BF" w:rsidR="0080325C" w:rsidRPr="00C4328E" w:rsidRDefault="0080325C" w:rsidP="0080325C">
      <w:pPr>
        <w:ind w:leftChars="300" w:left="840" w:hangingChars="100" w:hanging="210"/>
      </w:pPr>
      <w:r w:rsidRPr="00C4328E">
        <w:rPr>
          <w:rFonts w:ascii="ＭＳ 明朝" w:eastAsia="ＭＳ 明朝" w:hAnsi="ＭＳ 明朝" w:cs="ＭＳ 明朝" w:hint="eastAsia"/>
        </w:rPr>
        <w:t xml:space="preserve">　</w:t>
      </w:r>
      <w:r w:rsidRPr="00C4328E">
        <w:rPr>
          <w:rFonts w:hint="eastAsia"/>
        </w:rPr>
        <w:t>本工事にあたっては、公共建築工事標準仕様書及び関連法令等を順守すること。</w:t>
      </w:r>
    </w:p>
    <w:p w14:paraId="21686D23" w14:textId="474C832B" w:rsidR="0080325C" w:rsidRPr="00C4328E" w:rsidRDefault="0080325C" w:rsidP="00D029F3">
      <w:pPr>
        <w:rPr>
          <w:rFonts w:ascii="ＭＳ 明朝" w:eastAsia="ＭＳ 明朝" w:hAnsi="ＭＳ 明朝" w:cs="ＭＳ 明朝"/>
        </w:rPr>
      </w:pPr>
    </w:p>
    <w:p w14:paraId="529B816F" w14:textId="77777777" w:rsidR="00631030" w:rsidRPr="00C4328E" w:rsidRDefault="00AE1992">
      <w:r w:rsidRPr="00C4328E">
        <w:t>４　完成図書</w:t>
      </w:r>
    </w:p>
    <w:p w14:paraId="32C16D52" w14:textId="77777777" w:rsidR="00631030" w:rsidRPr="00C4328E" w:rsidRDefault="00AE1992">
      <w:pPr>
        <w:ind w:left="210" w:hanging="210"/>
      </w:pPr>
      <w:r w:rsidRPr="00C4328E">
        <w:t xml:space="preserve">　　すべての作業が完了した後、以下の内容を記録した完成図書を作成し、紙媒体及び電子データにて提出すること。</w:t>
      </w:r>
    </w:p>
    <w:p w14:paraId="4E6B0FF7" w14:textId="0E96237A" w:rsidR="00631030" w:rsidRPr="00C4328E" w:rsidRDefault="00AE1992">
      <w:pPr>
        <w:ind w:left="210" w:hanging="210"/>
      </w:pPr>
      <w:r w:rsidRPr="00C4328E">
        <w:t xml:space="preserve">　・ＬＡＮ配線図</w:t>
      </w:r>
    </w:p>
    <w:p w14:paraId="2D5B7A19" w14:textId="1700F1C4" w:rsidR="009959E9" w:rsidRPr="00C4328E" w:rsidRDefault="009959E9">
      <w:pPr>
        <w:ind w:left="210" w:hanging="210"/>
      </w:pPr>
      <w:r w:rsidRPr="00C4328E">
        <w:rPr>
          <w:rFonts w:hint="eastAsia"/>
        </w:rPr>
        <w:t xml:space="preserve">　・ＬＡＮ配線及びＨＵＢ電源敷設</w:t>
      </w:r>
      <w:r w:rsidR="00B504F5" w:rsidRPr="00C4328E">
        <w:rPr>
          <w:rFonts w:hint="eastAsia"/>
        </w:rPr>
        <w:t>試験成績書</w:t>
      </w:r>
    </w:p>
    <w:p w14:paraId="191384F2" w14:textId="6243B8BE" w:rsidR="00B504F5" w:rsidRPr="00C4328E" w:rsidRDefault="00B504F5">
      <w:pPr>
        <w:ind w:left="210" w:hanging="210"/>
      </w:pPr>
      <w:r w:rsidRPr="00C4328E">
        <w:rPr>
          <w:rFonts w:hint="eastAsia"/>
        </w:rPr>
        <w:lastRenderedPageBreak/>
        <w:t xml:space="preserve">　　（ＬＡＮ配線に関する試験）</w:t>
      </w:r>
    </w:p>
    <w:p w14:paraId="3B7CAFB5" w14:textId="7B44462A" w:rsidR="00B504F5" w:rsidRPr="00C4328E" w:rsidRDefault="00B504F5" w:rsidP="001D6FC9">
      <w:pPr>
        <w:pStyle w:val="af1"/>
        <w:numPr>
          <w:ilvl w:val="0"/>
          <w:numId w:val="3"/>
        </w:numPr>
        <w:ind w:leftChars="0"/>
      </w:pPr>
      <w:r w:rsidRPr="00C4328E">
        <w:rPr>
          <w:rFonts w:hint="eastAsia"/>
        </w:rPr>
        <w:t>導通試験</w:t>
      </w:r>
    </w:p>
    <w:p w14:paraId="31BF222E" w14:textId="5C471E93" w:rsidR="00B504F5" w:rsidRPr="00C4328E" w:rsidRDefault="00B504F5">
      <w:pPr>
        <w:ind w:left="210" w:hanging="210"/>
      </w:pPr>
      <w:r w:rsidRPr="00C4328E">
        <w:rPr>
          <w:rFonts w:hint="eastAsia"/>
        </w:rPr>
        <w:t xml:space="preserve">　</w:t>
      </w:r>
      <w:r w:rsidR="00BE67A8" w:rsidRPr="00C4328E">
        <w:rPr>
          <w:rFonts w:hint="eastAsia"/>
        </w:rPr>
        <w:t xml:space="preserve">　</w:t>
      </w:r>
      <w:r w:rsidRPr="00C4328E">
        <w:rPr>
          <w:rFonts w:hint="eastAsia"/>
        </w:rPr>
        <w:t>（ＨＵＢ電源敷設に関する試験）</w:t>
      </w:r>
    </w:p>
    <w:p w14:paraId="060A1FC6" w14:textId="109F3086" w:rsidR="00B504F5" w:rsidRPr="00C4328E" w:rsidRDefault="00B504F5" w:rsidP="001D6FC9">
      <w:pPr>
        <w:pStyle w:val="af1"/>
        <w:numPr>
          <w:ilvl w:val="0"/>
          <w:numId w:val="4"/>
        </w:numPr>
        <w:ind w:leftChars="0"/>
      </w:pPr>
      <w:r w:rsidRPr="00C4328E">
        <w:rPr>
          <w:rFonts w:hint="eastAsia"/>
        </w:rPr>
        <w:t>電圧・</w:t>
      </w:r>
      <w:r w:rsidR="0065367F" w:rsidRPr="00E43AB3">
        <w:rPr>
          <w:rFonts w:hint="eastAsia"/>
        </w:rPr>
        <w:t>極性</w:t>
      </w:r>
      <w:r w:rsidRPr="00C4328E">
        <w:rPr>
          <w:rFonts w:hint="eastAsia"/>
        </w:rPr>
        <w:t>確認</w:t>
      </w:r>
    </w:p>
    <w:p w14:paraId="75F6C27C" w14:textId="74DF94AB" w:rsidR="002337EB" w:rsidRPr="00C4328E" w:rsidRDefault="00BE67A8">
      <w:pPr>
        <w:ind w:left="210" w:hanging="210"/>
      </w:pPr>
      <w:r w:rsidRPr="00C4328E">
        <w:rPr>
          <w:rFonts w:hint="eastAsia"/>
        </w:rPr>
        <w:t xml:space="preserve">　　</w:t>
      </w:r>
      <w:r w:rsidR="002337EB" w:rsidRPr="00C4328E">
        <w:rPr>
          <w:rFonts w:hint="eastAsia"/>
        </w:rPr>
        <w:t>・施工箇所写真</w:t>
      </w:r>
      <w:r w:rsidR="00B504F5" w:rsidRPr="00C4328E">
        <w:rPr>
          <w:rFonts w:hint="eastAsia"/>
        </w:rPr>
        <w:t>（防火区画措置やＨＵＢ用電源を取り出した場合はその箇所の施工写真）</w:t>
      </w:r>
    </w:p>
    <w:p w14:paraId="7C504E3E" w14:textId="77777777" w:rsidR="00631030" w:rsidRPr="00C4328E" w:rsidRDefault="00631030">
      <w:pPr>
        <w:ind w:firstLine="420"/>
        <w:rPr>
          <w:rFonts w:ascii="ＭＳ 明朝" w:eastAsia="ＭＳ 明朝" w:hAnsi="ＭＳ 明朝" w:cs="ＭＳ 明朝"/>
        </w:rPr>
      </w:pPr>
    </w:p>
    <w:p w14:paraId="2FD6A6B9" w14:textId="77777777" w:rsidR="00631030" w:rsidRPr="00C4328E" w:rsidRDefault="00AE1992">
      <w:pP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５　提出物及び数量</w:t>
      </w:r>
    </w:p>
    <w:p w14:paraId="58C6C6F8" w14:textId="77777777" w:rsidR="00631030" w:rsidRPr="00C4328E" w:rsidRDefault="00AE1992">
      <w:pP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（１）業務完了報告書　　　１部</w:t>
      </w:r>
    </w:p>
    <w:p w14:paraId="5CCC0809" w14:textId="77777777" w:rsidR="00631030" w:rsidRPr="00C4328E" w:rsidRDefault="00AE1992">
      <w:pP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（２）完成図書（４参照）　１式</w:t>
      </w:r>
    </w:p>
    <w:p w14:paraId="1A5D2959" w14:textId="77777777" w:rsidR="00631030" w:rsidRPr="00C4328E" w:rsidRDefault="00631030">
      <w:pPr>
        <w:rPr>
          <w:rFonts w:ascii="ＭＳ 明朝" w:eastAsia="ＭＳ 明朝" w:hAnsi="ＭＳ 明朝" w:cs="ＭＳ 明朝"/>
        </w:rPr>
      </w:pPr>
    </w:p>
    <w:p w14:paraId="0307FA47" w14:textId="0D6A0FBD" w:rsidR="00631030" w:rsidRPr="00C4328E" w:rsidRDefault="009015C7">
      <w:pP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 w:hint="eastAsia"/>
        </w:rPr>
        <w:t>６</w:t>
      </w:r>
      <w:r w:rsidR="00AE1992" w:rsidRPr="00C4328E">
        <w:rPr>
          <w:rFonts w:ascii="ＭＳ 明朝" w:eastAsia="ＭＳ 明朝" w:hAnsi="ＭＳ 明朝" w:cs="ＭＳ 明朝"/>
        </w:rPr>
        <w:t xml:space="preserve">　その他</w:t>
      </w:r>
    </w:p>
    <w:p w14:paraId="64191915" w14:textId="53E32564" w:rsidR="00631030" w:rsidRPr="00C4328E" w:rsidRDefault="00AE1992">
      <w:pP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（１）発注者</w:t>
      </w:r>
      <w:r w:rsidR="00C47E4B" w:rsidRPr="00C4328E">
        <w:rPr>
          <w:rFonts w:ascii="ＭＳ 明朝" w:eastAsia="ＭＳ 明朝" w:hAnsi="ＭＳ 明朝" w:cs="ＭＳ 明朝" w:hint="eastAsia"/>
        </w:rPr>
        <w:t>及び各学校</w:t>
      </w:r>
      <w:r w:rsidRPr="00C4328E">
        <w:rPr>
          <w:rFonts w:ascii="ＭＳ 明朝" w:eastAsia="ＭＳ 明朝" w:hAnsi="ＭＳ 明朝" w:cs="ＭＳ 明朝"/>
        </w:rPr>
        <w:t>と調整をし、本委託業務を行うこと。</w:t>
      </w:r>
    </w:p>
    <w:p w14:paraId="31E429AD" w14:textId="598BD063" w:rsidR="00631030" w:rsidRPr="00C4328E" w:rsidRDefault="00AE1992">
      <w:pPr>
        <w:ind w:left="420" w:hanging="42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（２）特別警報及び避難指示等発令時等、社会的事情</w:t>
      </w:r>
      <w:r w:rsidR="00BC3F5C" w:rsidRPr="00C4328E">
        <w:rPr>
          <w:rFonts w:ascii="ＭＳ 明朝" w:eastAsia="ＭＳ 明朝" w:hAnsi="ＭＳ 明朝" w:cs="ＭＳ 明朝" w:hint="eastAsia"/>
        </w:rPr>
        <w:t>に</w:t>
      </w:r>
      <w:r w:rsidRPr="00C4328E">
        <w:rPr>
          <w:rFonts w:ascii="ＭＳ 明朝" w:eastAsia="ＭＳ 明朝" w:hAnsi="ＭＳ 明朝" w:cs="ＭＳ 明朝"/>
        </w:rPr>
        <w:t>鑑みやむを得ない場合は、発注者と協議の上、業務の一時停止を認めるものとする。</w:t>
      </w:r>
    </w:p>
    <w:p w14:paraId="191FA3AC" w14:textId="77777777" w:rsidR="00631030" w:rsidRPr="00C4328E" w:rsidRDefault="00AE1992">
      <w:pPr>
        <w:ind w:left="420" w:hanging="42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（３）本委託業務の作業実施者は、作業時に身分を証明するものを携行し、名札を着用すること。</w:t>
      </w:r>
    </w:p>
    <w:p w14:paraId="6DD6BE72" w14:textId="77777777" w:rsidR="00631030" w:rsidRPr="00C4328E" w:rsidRDefault="00AE1992">
      <w:pPr>
        <w:ind w:left="422" w:hanging="42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（４）作業に際しては、建屋(天井、壁面、床等)に損傷を与えないように作業し、もし損傷を与えた場合には、元の状態に修復すること。</w:t>
      </w:r>
    </w:p>
    <w:p w14:paraId="625507C2" w14:textId="77777777" w:rsidR="00631030" w:rsidRPr="00C4328E" w:rsidRDefault="00AE1992">
      <w:pP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（５）作業の進行にあたっては、安全作業に努めること。</w:t>
      </w:r>
    </w:p>
    <w:p w14:paraId="22F85CC6" w14:textId="15F49D3E" w:rsidR="00CF6707" w:rsidRPr="00C4328E" w:rsidRDefault="00CF6707">
      <w:pPr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（６）</w:t>
      </w:r>
      <w:r w:rsidRPr="00C4328E">
        <w:rPr>
          <w:rFonts w:ascii="ＭＳ 明朝" w:eastAsia="ＭＳ 明朝" w:hAnsi="ＭＳ 明朝" w:cs="ＭＳ 明朝" w:hint="eastAsia"/>
        </w:rPr>
        <w:t>落札者に対しては、既設のＬＡＮ配線図（ＰＤＦ）を提供する。</w:t>
      </w:r>
    </w:p>
    <w:p w14:paraId="766A20E6" w14:textId="20AA27D0" w:rsidR="00CF6707" w:rsidRPr="00C4328E" w:rsidRDefault="00CF6707" w:rsidP="00401BBF">
      <w:pPr>
        <w:ind w:left="630" w:hangingChars="300" w:hanging="63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 w:hint="eastAsia"/>
        </w:rPr>
        <w:t xml:space="preserve">　　　※上記配線図は</w:t>
      </w:r>
      <w:r w:rsidR="00401BBF" w:rsidRPr="00C4328E">
        <w:rPr>
          <w:rFonts w:ascii="ＭＳ 明朝" w:eastAsia="ＭＳ 明朝" w:hAnsi="ＭＳ 明朝" w:cs="ＭＳ 明朝" w:hint="eastAsia"/>
        </w:rPr>
        <w:t>本委託に係る配線図では無いため、既存の貫通孔等を確認するための</w:t>
      </w:r>
      <w:r w:rsidRPr="00C4328E">
        <w:rPr>
          <w:rFonts w:ascii="ＭＳ 明朝" w:eastAsia="ＭＳ 明朝" w:hAnsi="ＭＳ 明朝" w:cs="ＭＳ 明朝" w:hint="eastAsia"/>
        </w:rPr>
        <w:t>参考として提供するものとする。</w:t>
      </w:r>
    </w:p>
    <w:p w14:paraId="1C4D8716" w14:textId="7CAEC564" w:rsidR="00EA6EAF" w:rsidRPr="00C4328E" w:rsidRDefault="00EA6EAF" w:rsidP="00394E72">
      <w:pPr>
        <w:ind w:left="420" w:hangingChars="200" w:hanging="42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 w:hint="eastAsia"/>
        </w:rPr>
        <w:t>（７）</w:t>
      </w:r>
      <w:r w:rsidR="00B84022" w:rsidRPr="00C4328E">
        <w:rPr>
          <w:rFonts w:ascii="ＭＳ 明朝" w:eastAsia="ＭＳ 明朝" w:hAnsi="ＭＳ 明朝" w:cs="ＭＳ 明朝" w:hint="eastAsia"/>
        </w:rPr>
        <w:t>淵野辺小学校については、学校施設課にて校舎改築工事を実施して</w:t>
      </w:r>
      <w:r w:rsidR="00873EEC">
        <w:rPr>
          <w:rFonts w:ascii="ＭＳ 明朝" w:eastAsia="ＭＳ 明朝" w:hAnsi="ＭＳ 明朝" w:cs="ＭＳ 明朝" w:hint="eastAsia"/>
        </w:rPr>
        <w:t>いる</w:t>
      </w:r>
      <w:r w:rsidR="00394E72" w:rsidRPr="00C4328E">
        <w:rPr>
          <w:rFonts w:ascii="ＭＳ 明朝" w:eastAsia="ＭＳ 明朝" w:hAnsi="ＭＳ 明朝" w:cs="ＭＳ 明朝" w:hint="eastAsia"/>
        </w:rPr>
        <w:t>ため</w:t>
      </w:r>
      <w:r w:rsidR="00B84022" w:rsidRPr="00C4328E">
        <w:rPr>
          <w:rFonts w:ascii="ＭＳ 明朝" w:eastAsia="ＭＳ 明朝" w:hAnsi="ＭＳ 明朝" w:cs="ＭＳ 明朝" w:hint="eastAsia"/>
        </w:rPr>
        <w:t>、作業に当たっては、学校施設課工事担当者及び施工者と別途調整するものとする。</w:t>
      </w:r>
    </w:p>
    <w:p w14:paraId="7317907D" w14:textId="12CF5B12" w:rsidR="00631030" w:rsidRPr="00C4328E" w:rsidRDefault="00AE1992">
      <w:pPr>
        <w:ind w:left="422" w:hanging="420"/>
        <w:rPr>
          <w:rFonts w:ascii="ＭＳ 明朝" w:eastAsia="ＭＳ 明朝" w:hAnsi="ＭＳ 明朝" w:cs="ＭＳ 明朝"/>
        </w:rPr>
      </w:pPr>
      <w:r w:rsidRPr="00C4328E">
        <w:rPr>
          <w:rFonts w:ascii="ＭＳ 明朝" w:eastAsia="ＭＳ 明朝" w:hAnsi="ＭＳ 明朝" w:cs="ＭＳ 明朝"/>
        </w:rPr>
        <w:t>（</w:t>
      </w:r>
      <w:r w:rsidR="00EA6EAF" w:rsidRPr="00C4328E">
        <w:rPr>
          <w:rFonts w:ascii="ＭＳ 明朝" w:eastAsia="ＭＳ 明朝" w:hAnsi="ＭＳ 明朝" w:cs="ＭＳ 明朝" w:hint="eastAsia"/>
        </w:rPr>
        <w:t>８</w:t>
      </w:r>
      <w:r w:rsidRPr="00C4328E">
        <w:rPr>
          <w:rFonts w:ascii="ＭＳ 明朝" w:eastAsia="ＭＳ 明朝" w:hAnsi="ＭＳ 明朝" w:cs="ＭＳ 明朝"/>
        </w:rPr>
        <w:t>）本業務委託仕様書に定めのない事項で、必要な事項が生じた場合、発注者と協議の上、解決するものとする。</w:t>
      </w:r>
    </w:p>
    <w:sectPr w:rsidR="00631030" w:rsidRPr="00C4328E">
      <w:pgSz w:w="11906" w:h="16838"/>
      <w:pgMar w:top="1418" w:right="1418" w:bottom="1134" w:left="1418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68A6A" w14:textId="77777777" w:rsidR="003E402E" w:rsidRDefault="003E402E" w:rsidP="00F93379">
      <w:r>
        <w:separator/>
      </w:r>
    </w:p>
  </w:endnote>
  <w:endnote w:type="continuationSeparator" w:id="0">
    <w:p w14:paraId="3868AEF7" w14:textId="77777777" w:rsidR="003E402E" w:rsidRDefault="003E402E" w:rsidP="00F9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1786" w14:textId="77777777" w:rsidR="003E402E" w:rsidRDefault="003E402E" w:rsidP="00F93379">
      <w:r>
        <w:separator/>
      </w:r>
    </w:p>
  </w:footnote>
  <w:footnote w:type="continuationSeparator" w:id="0">
    <w:p w14:paraId="493B53A9" w14:textId="77777777" w:rsidR="003E402E" w:rsidRDefault="003E402E" w:rsidP="00F93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659F"/>
    <w:multiLevelType w:val="hybridMultilevel"/>
    <w:tmpl w:val="865E4A5C"/>
    <w:lvl w:ilvl="0" w:tplc="0409000B">
      <w:start w:val="1"/>
      <w:numFmt w:val="bullet"/>
      <w:lvlText w:val=""/>
      <w:lvlJc w:val="left"/>
      <w:pPr>
        <w:ind w:left="10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96" w:hanging="440"/>
      </w:pPr>
      <w:rPr>
        <w:rFonts w:ascii="Wingdings" w:hAnsi="Wingdings" w:hint="default"/>
      </w:rPr>
    </w:lvl>
  </w:abstractNum>
  <w:abstractNum w:abstractNumId="1" w15:restartNumberingAfterBreak="0">
    <w:nsid w:val="0BD23897"/>
    <w:multiLevelType w:val="hybridMultilevel"/>
    <w:tmpl w:val="A44CA4A6"/>
    <w:lvl w:ilvl="0" w:tplc="24FC5CC0">
      <w:numFmt w:val="bullet"/>
      <w:lvlText w:val="・"/>
      <w:lvlJc w:val="left"/>
      <w:pPr>
        <w:ind w:left="984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15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4" w:hanging="440"/>
      </w:pPr>
      <w:rPr>
        <w:rFonts w:ascii="Wingdings" w:hAnsi="Wingdings" w:hint="default"/>
      </w:rPr>
    </w:lvl>
  </w:abstractNum>
  <w:abstractNum w:abstractNumId="2" w15:restartNumberingAfterBreak="0">
    <w:nsid w:val="21D52C0A"/>
    <w:multiLevelType w:val="multilevel"/>
    <w:tmpl w:val="54ACB2EE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decimal"/>
      <w:lvlText w:val="(%2)"/>
      <w:lvlJc w:val="left"/>
      <w:pPr>
        <w:ind w:left="840" w:hanging="420"/>
      </w:pPr>
    </w:lvl>
    <w:lvl w:ilvl="2">
      <w:start w:val="1"/>
      <w:numFmt w:val="decimal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decimal"/>
      <w:lvlText w:val="(%5)"/>
      <w:lvlJc w:val="left"/>
      <w:pPr>
        <w:ind w:left="2100" w:hanging="420"/>
      </w:pPr>
    </w:lvl>
    <w:lvl w:ilvl="5">
      <w:start w:val="1"/>
      <w:numFmt w:val="decimal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decimal"/>
      <w:lvlText w:val="(%8)"/>
      <w:lvlJc w:val="left"/>
      <w:pPr>
        <w:ind w:left="3360" w:hanging="420"/>
      </w:pPr>
    </w:lvl>
    <w:lvl w:ilvl="8">
      <w:start w:val="1"/>
      <w:numFmt w:val="decimal"/>
      <w:lvlText w:val="%9"/>
      <w:lvlJc w:val="left"/>
      <w:pPr>
        <w:ind w:left="3780" w:hanging="420"/>
      </w:pPr>
    </w:lvl>
  </w:abstractNum>
  <w:abstractNum w:abstractNumId="3" w15:restartNumberingAfterBreak="0">
    <w:nsid w:val="2EDB3C24"/>
    <w:multiLevelType w:val="hybridMultilevel"/>
    <w:tmpl w:val="C39CBCF4"/>
    <w:lvl w:ilvl="0" w:tplc="0409000B">
      <w:start w:val="1"/>
      <w:numFmt w:val="bullet"/>
      <w:lvlText w:val=""/>
      <w:lvlJc w:val="left"/>
      <w:pPr>
        <w:ind w:left="107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1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3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5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96" w:hanging="440"/>
      </w:pPr>
      <w:rPr>
        <w:rFonts w:ascii="Wingdings" w:hAnsi="Wingdings" w:hint="default"/>
      </w:rPr>
    </w:lvl>
  </w:abstractNum>
  <w:abstractNum w:abstractNumId="4" w15:restartNumberingAfterBreak="0">
    <w:nsid w:val="7EBB2D89"/>
    <w:multiLevelType w:val="multilevel"/>
    <w:tmpl w:val="1C205174"/>
    <w:lvl w:ilvl="0">
      <w:start w:val="1"/>
      <w:numFmt w:val="decimal"/>
      <w:lvlText w:val="（%1）"/>
      <w:lvlJc w:val="left"/>
      <w:pPr>
        <w:ind w:left="720" w:hanging="720"/>
      </w:pPr>
    </w:lvl>
    <w:lvl w:ilvl="1">
      <w:start w:val="1"/>
      <w:numFmt w:val="decimal"/>
      <w:lvlText w:val="(%2)"/>
      <w:lvlJc w:val="left"/>
      <w:pPr>
        <w:ind w:left="880" w:hanging="440"/>
      </w:pPr>
    </w:lvl>
    <w:lvl w:ilvl="2">
      <w:start w:val="1"/>
      <w:numFmt w:val="decimal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decimal"/>
      <w:lvlText w:val="(%5)"/>
      <w:lvlJc w:val="left"/>
      <w:pPr>
        <w:ind w:left="2200" w:hanging="440"/>
      </w:pPr>
    </w:lvl>
    <w:lvl w:ilvl="5">
      <w:start w:val="1"/>
      <w:numFmt w:val="decimal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decimal"/>
      <w:lvlText w:val="(%8)"/>
      <w:lvlJc w:val="left"/>
      <w:pPr>
        <w:ind w:left="3520" w:hanging="440"/>
      </w:pPr>
    </w:lvl>
    <w:lvl w:ilvl="8">
      <w:start w:val="1"/>
      <w:numFmt w:val="decimal"/>
      <w:lvlText w:val="%9"/>
      <w:lvlJc w:val="left"/>
      <w:pPr>
        <w:ind w:left="3960" w:hanging="440"/>
      </w:pPr>
    </w:lvl>
  </w:abstractNum>
  <w:num w:numId="1" w16cid:durableId="1708065245">
    <w:abstractNumId w:val="2"/>
  </w:num>
  <w:num w:numId="2" w16cid:durableId="102380331">
    <w:abstractNumId w:val="4"/>
  </w:num>
  <w:num w:numId="3" w16cid:durableId="1268152328">
    <w:abstractNumId w:val="3"/>
  </w:num>
  <w:num w:numId="4" w16cid:durableId="365721634">
    <w:abstractNumId w:val="0"/>
  </w:num>
  <w:num w:numId="5" w16cid:durableId="179270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030"/>
    <w:rsid w:val="0000605F"/>
    <w:rsid w:val="00030C74"/>
    <w:rsid w:val="000314FB"/>
    <w:rsid w:val="000613F3"/>
    <w:rsid w:val="000B3650"/>
    <w:rsid w:val="000C15CC"/>
    <w:rsid w:val="000C48C4"/>
    <w:rsid w:val="000E64CD"/>
    <w:rsid w:val="000F54BE"/>
    <w:rsid w:val="0012704E"/>
    <w:rsid w:val="0015413A"/>
    <w:rsid w:val="00161DD0"/>
    <w:rsid w:val="00164BBC"/>
    <w:rsid w:val="001B5326"/>
    <w:rsid w:val="001C392A"/>
    <w:rsid w:val="001D6FC9"/>
    <w:rsid w:val="001D7D14"/>
    <w:rsid w:val="002337EB"/>
    <w:rsid w:val="002873C2"/>
    <w:rsid w:val="002A46EC"/>
    <w:rsid w:val="002C78EC"/>
    <w:rsid w:val="002E3E93"/>
    <w:rsid w:val="00306454"/>
    <w:rsid w:val="00314195"/>
    <w:rsid w:val="00316D1B"/>
    <w:rsid w:val="003172D4"/>
    <w:rsid w:val="0033549F"/>
    <w:rsid w:val="00340A33"/>
    <w:rsid w:val="00345BA1"/>
    <w:rsid w:val="003461ED"/>
    <w:rsid w:val="00351B58"/>
    <w:rsid w:val="0037569D"/>
    <w:rsid w:val="00390F18"/>
    <w:rsid w:val="00394E72"/>
    <w:rsid w:val="003962E1"/>
    <w:rsid w:val="003C3CE6"/>
    <w:rsid w:val="003E402E"/>
    <w:rsid w:val="003F3AB5"/>
    <w:rsid w:val="00401BBF"/>
    <w:rsid w:val="00402032"/>
    <w:rsid w:val="0041629E"/>
    <w:rsid w:val="00444833"/>
    <w:rsid w:val="00471542"/>
    <w:rsid w:val="00475695"/>
    <w:rsid w:val="00480384"/>
    <w:rsid w:val="004B5585"/>
    <w:rsid w:val="004C07F2"/>
    <w:rsid w:val="004E2404"/>
    <w:rsid w:val="005007D7"/>
    <w:rsid w:val="00507EF2"/>
    <w:rsid w:val="00510855"/>
    <w:rsid w:val="00533B01"/>
    <w:rsid w:val="00537E42"/>
    <w:rsid w:val="00560DCF"/>
    <w:rsid w:val="005B2226"/>
    <w:rsid w:val="005C2AAB"/>
    <w:rsid w:val="00605E14"/>
    <w:rsid w:val="00631030"/>
    <w:rsid w:val="00632791"/>
    <w:rsid w:val="006500FC"/>
    <w:rsid w:val="0065367F"/>
    <w:rsid w:val="006666A6"/>
    <w:rsid w:val="00671950"/>
    <w:rsid w:val="00696FA6"/>
    <w:rsid w:val="006D72BC"/>
    <w:rsid w:val="0072063C"/>
    <w:rsid w:val="00726EE9"/>
    <w:rsid w:val="007271B5"/>
    <w:rsid w:val="00770C00"/>
    <w:rsid w:val="007F3A68"/>
    <w:rsid w:val="0080325C"/>
    <w:rsid w:val="00810BA8"/>
    <w:rsid w:val="00821733"/>
    <w:rsid w:val="008332AB"/>
    <w:rsid w:val="0084201F"/>
    <w:rsid w:val="008648D3"/>
    <w:rsid w:val="00873EEC"/>
    <w:rsid w:val="0088472F"/>
    <w:rsid w:val="008A5537"/>
    <w:rsid w:val="008B6759"/>
    <w:rsid w:val="008D6BB9"/>
    <w:rsid w:val="008E65A8"/>
    <w:rsid w:val="008E6B66"/>
    <w:rsid w:val="009015C7"/>
    <w:rsid w:val="00914714"/>
    <w:rsid w:val="00921EC4"/>
    <w:rsid w:val="0092252D"/>
    <w:rsid w:val="0092399B"/>
    <w:rsid w:val="00937CD6"/>
    <w:rsid w:val="0094439D"/>
    <w:rsid w:val="00956FE6"/>
    <w:rsid w:val="00975699"/>
    <w:rsid w:val="009817CA"/>
    <w:rsid w:val="00986B5B"/>
    <w:rsid w:val="009959E9"/>
    <w:rsid w:val="009B25A4"/>
    <w:rsid w:val="009E7397"/>
    <w:rsid w:val="00A05F54"/>
    <w:rsid w:val="00A24915"/>
    <w:rsid w:val="00A31E70"/>
    <w:rsid w:val="00A56715"/>
    <w:rsid w:val="00A573F7"/>
    <w:rsid w:val="00A81E88"/>
    <w:rsid w:val="00A82E01"/>
    <w:rsid w:val="00AC5599"/>
    <w:rsid w:val="00AD3F38"/>
    <w:rsid w:val="00AE1992"/>
    <w:rsid w:val="00AE2F78"/>
    <w:rsid w:val="00B07FBC"/>
    <w:rsid w:val="00B22FA4"/>
    <w:rsid w:val="00B277C4"/>
    <w:rsid w:val="00B2791E"/>
    <w:rsid w:val="00B46EE6"/>
    <w:rsid w:val="00B46EFA"/>
    <w:rsid w:val="00B504F5"/>
    <w:rsid w:val="00B74604"/>
    <w:rsid w:val="00B84022"/>
    <w:rsid w:val="00BB796E"/>
    <w:rsid w:val="00BC3F5C"/>
    <w:rsid w:val="00BC7719"/>
    <w:rsid w:val="00BD1824"/>
    <w:rsid w:val="00BE67A8"/>
    <w:rsid w:val="00C0539D"/>
    <w:rsid w:val="00C23F40"/>
    <w:rsid w:val="00C3346C"/>
    <w:rsid w:val="00C35BE0"/>
    <w:rsid w:val="00C36156"/>
    <w:rsid w:val="00C4328E"/>
    <w:rsid w:val="00C46535"/>
    <w:rsid w:val="00C47E4B"/>
    <w:rsid w:val="00C54DCF"/>
    <w:rsid w:val="00C80DCE"/>
    <w:rsid w:val="00CA4EF3"/>
    <w:rsid w:val="00CB3256"/>
    <w:rsid w:val="00CC37B1"/>
    <w:rsid w:val="00CD00DB"/>
    <w:rsid w:val="00CD506B"/>
    <w:rsid w:val="00CF6707"/>
    <w:rsid w:val="00D029F3"/>
    <w:rsid w:val="00D073EF"/>
    <w:rsid w:val="00D13611"/>
    <w:rsid w:val="00D45310"/>
    <w:rsid w:val="00D62916"/>
    <w:rsid w:val="00D85346"/>
    <w:rsid w:val="00D857AB"/>
    <w:rsid w:val="00DC1669"/>
    <w:rsid w:val="00E1707A"/>
    <w:rsid w:val="00E41406"/>
    <w:rsid w:val="00E43AB3"/>
    <w:rsid w:val="00EA6EAF"/>
    <w:rsid w:val="00EB2719"/>
    <w:rsid w:val="00EC4035"/>
    <w:rsid w:val="00EE6762"/>
    <w:rsid w:val="00EE705D"/>
    <w:rsid w:val="00EF0D5F"/>
    <w:rsid w:val="00EF1CE2"/>
    <w:rsid w:val="00F05808"/>
    <w:rsid w:val="00F838DA"/>
    <w:rsid w:val="00F86045"/>
    <w:rsid w:val="00F93379"/>
    <w:rsid w:val="00FA4293"/>
    <w:rsid w:val="00FA687E"/>
    <w:rsid w:val="00FC5860"/>
    <w:rsid w:val="00FF4B4C"/>
    <w:rsid w:val="38E8F971"/>
    <w:rsid w:val="7FE2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995C6C"/>
  <w15:docId w15:val="{92C36240-0203-4FDE-B0D5-72CF37E49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ind w:left="425" w:hanging="425"/>
      <w:outlineLvl w:val="0"/>
    </w:pPr>
    <w:rPr>
      <w:rFonts w:ascii="Arial" w:eastAsia="Arial" w:hAnsi="Arial" w:cs="Arial"/>
      <w:sz w:val="24"/>
      <w:szCs w:val="2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ind w:left="851" w:hanging="426"/>
      <w:outlineLvl w:val="1"/>
    </w:pPr>
    <w:rPr>
      <w:rFonts w:ascii="Arial" w:eastAsia="Arial" w:hAnsi="Arial" w:cs="Arial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ind w:left="400" w:hanging="425"/>
      <w:outlineLvl w:val="2"/>
    </w:pPr>
    <w:rPr>
      <w:rFonts w:ascii="Arial" w:eastAsia="Arial" w:hAnsi="Arial" w:cs="Arial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ind w:left="400" w:hanging="425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ind w:left="800" w:hanging="425"/>
      <w:outlineLvl w:val="4"/>
    </w:pPr>
    <w:rPr>
      <w:rFonts w:ascii="Arial" w:eastAsia="Arial" w:hAnsi="Arial" w:cs="Arial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ind w:left="800" w:hanging="425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unhideWhenUsed/>
    <w:pPr>
      <w:jc w:val="left"/>
    </w:pPr>
  </w:style>
  <w:style w:type="character" w:customStyle="1" w:styleId="a6">
    <w:name w:val="コメント文字列 (文字)"/>
    <w:basedOn w:val="a0"/>
    <w:link w:val="a5"/>
    <w:uiPriority w:val="99"/>
  </w:style>
  <w:style w:type="character" w:styleId="a7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567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5671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A56715"/>
    <w:rPr>
      <w:b/>
      <w:bCs/>
    </w:rPr>
  </w:style>
  <w:style w:type="character" w:customStyle="1" w:styleId="ab">
    <w:name w:val="コメント内容 (文字)"/>
    <w:basedOn w:val="a6"/>
    <w:link w:val="aa"/>
    <w:uiPriority w:val="99"/>
    <w:semiHidden/>
    <w:rsid w:val="00A56715"/>
    <w:rPr>
      <w:b/>
      <w:bCs/>
    </w:rPr>
  </w:style>
  <w:style w:type="paragraph" w:styleId="ac">
    <w:name w:val="Revision"/>
    <w:hidden/>
    <w:uiPriority w:val="99"/>
    <w:semiHidden/>
    <w:rsid w:val="00FC5860"/>
    <w:pPr>
      <w:widowControl/>
      <w:jc w:val="left"/>
    </w:pPr>
  </w:style>
  <w:style w:type="paragraph" w:styleId="ad">
    <w:name w:val="header"/>
    <w:basedOn w:val="a"/>
    <w:link w:val="ae"/>
    <w:uiPriority w:val="99"/>
    <w:unhideWhenUsed/>
    <w:rsid w:val="00F9337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F93379"/>
  </w:style>
  <w:style w:type="paragraph" w:styleId="af">
    <w:name w:val="footer"/>
    <w:basedOn w:val="a"/>
    <w:link w:val="af0"/>
    <w:uiPriority w:val="99"/>
    <w:unhideWhenUsed/>
    <w:rsid w:val="00F93379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F93379"/>
  </w:style>
  <w:style w:type="paragraph" w:styleId="af1">
    <w:name w:val="List Paragraph"/>
    <w:basedOn w:val="a"/>
    <w:uiPriority w:val="34"/>
    <w:qFormat/>
    <w:rsid w:val="001B532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0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a6851ff-8a47-4beb-ac07-d8690f42e82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1700E2DC29FDE469B08A244A9C11849" ma:contentTypeVersion="13" ma:contentTypeDescription="新しいドキュメントを作成します。" ma:contentTypeScope="" ma:versionID="ffb65456c43191a47f10d8529febd76a">
  <xsd:schema xmlns:xsd="http://www.w3.org/2001/XMLSchema" xmlns:xs="http://www.w3.org/2001/XMLSchema" xmlns:p="http://schemas.microsoft.com/office/2006/metadata/properties" xmlns:ns2="9a6851ff-8a47-4beb-ac07-d8690f42e827" xmlns:ns3="afa0c77f-b6eb-4140-8819-9b8592c6b5e4" targetNamespace="http://schemas.microsoft.com/office/2006/metadata/properties" ma:root="true" ma:fieldsID="fde6cc7ab1773d6c6da4c8dfaf7280cb" ns2:_="" ns3:_="">
    <xsd:import namespace="9a6851ff-8a47-4beb-ac07-d8690f42e827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51ff-8a47-4beb-ac07-d8690f42e8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dc0a465-13c5-4a3e-a2ce-e0aeb5be37f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D3F184-FC78-450A-B3D2-B16C3028AB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656389-97DB-443F-930F-774A4E8174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BE69C2-BE4D-4C84-AD6A-B9220FB0D597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a6851ff-8a47-4beb-ac07-d8690f42e827"/>
  </ds:schemaRefs>
</ds:datastoreItem>
</file>

<file path=customXml/itemProps4.xml><?xml version="1.0" encoding="utf-8"?>
<ds:datastoreItem xmlns:ds="http://schemas.openxmlformats.org/officeDocument/2006/customXml" ds:itemID="{CC63C8F0-E0F2-4FA3-99AB-65FFCE13B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51ff-8a47-4beb-ac07-d8690f42e827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JMC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杉本 果穂</dc:creator>
  <cp:lastModifiedBy>木島 崇</cp:lastModifiedBy>
  <cp:revision>8</cp:revision>
  <dcterms:created xsi:type="dcterms:W3CDTF">2026-05-27T03:58:00Z</dcterms:created>
  <dcterms:modified xsi:type="dcterms:W3CDTF">2026-07-22T07:56:00Z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0x01010081700E2DC29FDE469B08A244A9C11849</vt:lpwstr>
  </property>
  <property fmtid="{D5CDD505-2E9C-101B-9397-08002B2CF9AE}" pid="3" name="Order">
    <vt:r8>6996200</vt:r8>
  </property>
  <property fmtid="{D5CDD505-2E9C-101B-9397-08002B2CF9AE}" pid="4" name="MediaServiceImageTags">
    <vt:lpwstr/>
  </property>
</Properties>
</file>